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5D5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14:paraId="26F9FC4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школа» с. Нившера</w:t>
      </w:r>
    </w:p>
    <w:tbl>
      <w:tblPr>
        <w:tblStyle w:val="15"/>
        <w:tblW w:w="9535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543"/>
        <w:gridCol w:w="3190"/>
      </w:tblGrid>
      <w:tr w14:paraId="447F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2B1EB0B">
            <w:pPr>
              <w:widowControl/>
              <w:autoSpaceDE/>
              <w:autoSpaceDN/>
              <w:spacing w:line="36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14:paraId="74B7420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Председатель Совета</w:t>
            </w:r>
          </w:p>
          <w:p w14:paraId="6C0F8F0B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учащихся МОУ СОШ с. Нившера</w:t>
            </w:r>
          </w:p>
          <w:p w14:paraId="15757661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  <w:p w14:paraId="761186D2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Михайлова М.С</w:t>
            </w:r>
          </w:p>
        </w:tc>
        <w:tc>
          <w:tcPr>
            <w:tcW w:w="3543" w:type="dxa"/>
          </w:tcPr>
          <w:p w14:paraId="154B57C4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14:paraId="5DEB07C5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  <w:p w14:paraId="28260258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МОУ СОШ с. Нившера</w:t>
            </w:r>
          </w:p>
          <w:p w14:paraId="4C3C0C76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  <w:p w14:paraId="4D71A9F0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Михайлова И.П.</w:t>
            </w:r>
          </w:p>
        </w:tc>
        <w:tc>
          <w:tcPr>
            <w:tcW w:w="3190" w:type="dxa"/>
          </w:tcPr>
          <w:p w14:paraId="537D43DF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УТВЕРЖДЕНО</w:t>
            </w:r>
          </w:p>
          <w:p w14:paraId="64A68042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</w:t>
            </w:r>
          </w:p>
          <w:p w14:paraId="7A6F4D98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МОУ СОШ с. Нившера</w:t>
            </w:r>
          </w:p>
          <w:p w14:paraId="775FD6A1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</w:p>
          <w:p w14:paraId="654A58A7">
            <w:pPr>
              <w:widowControl/>
              <w:autoSpaceDE/>
              <w:autoSpaceDN/>
              <w:spacing w:line="360" w:lineRule="auto"/>
              <w:jc w:val="right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Хайрединова М.О.</w:t>
            </w:r>
          </w:p>
          <w:p w14:paraId="2EE3740D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№ ОД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-18/310826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63721A2E">
            <w:pPr>
              <w:widowControl/>
              <w:autoSpaceDE/>
              <w:autoSpaceDN/>
              <w:spacing w:line="360" w:lineRule="auto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от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31.08.2026 г.</w:t>
            </w:r>
          </w:p>
          <w:p w14:paraId="77225B76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</w:t>
            </w:r>
          </w:p>
        </w:tc>
      </w:tr>
    </w:tbl>
    <w:p w14:paraId="0E2E03DC">
      <w:pPr>
        <w:spacing w:line="360" w:lineRule="auto"/>
        <w:jc w:val="center"/>
        <w:rPr>
          <w:sz w:val="28"/>
          <w:szCs w:val="28"/>
        </w:rPr>
      </w:pPr>
    </w:p>
    <w:p w14:paraId="229473B8">
      <w:pPr>
        <w:spacing w:line="360" w:lineRule="auto"/>
        <w:jc w:val="center"/>
        <w:rPr>
          <w:sz w:val="28"/>
          <w:szCs w:val="28"/>
        </w:rPr>
      </w:pPr>
    </w:p>
    <w:p w14:paraId="6A5A4266">
      <w:pPr>
        <w:spacing w:line="360" w:lineRule="auto"/>
        <w:rPr>
          <w:sz w:val="28"/>
          <w:szCs w:val="28"/>
        </w:rPr>
      </w:pPr>
    </w:p>
    <w:p w14:paraId="63901484">
      <w:pPr>
        <w:spacing w:line="360" w:lineRule="auto"/>
        <w:jc w:val="center"/>
        <w:rPr>
          <w:sz w:val="28"/>
          <w:szCs w:val="28"/>
        </w:rPr>
      </w:pPr>
      <w:bookmarkStart w:id="11" w:name="_GoBack"/>
      <w:bookmarkEnd w:id="11"/>
    </w:p>
    <w:p w14:paraId="16BE61F5">
      <w:pPr>
        <w:spacing w:line="360" w:lineRule="auto"/>
        <w:jc w:val="center"/>
        <w:rPr>
          <w:sz w:val="28"/>
          <w:szCs w:val="28"/>
        </w:rPr>
      </w:pPr>
    </w:p>
    <w:p w14:paraId="07A1E574">
      <w:pPr>
        <w:spacing w:line="360" w:lineRule="auto"/>
        <w:jc w:val="center"/>
        <w:rPr>
          <w:b/>
          <w:sz w:val="28"/>
          <w:szCs w:val="28"/>
        </w:rPr>
      </w:pPr>
    </w:p>
    <w:p w14:paraId="3EE6174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ВОСПИТАНИЯ </w:t>
      </w:r>
    </w:p>
    <w:p w14:paraId="12267A45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МОУ СОШ с. Нившера</w:t>
      </w:r>
    </w:p>
    <w:p w14:paraId="0EFEFCA2">
      <w:pPr>
        <w:spacing w:line="360" w:lineRule="auto"/>
        <w:jc w:val="center"/>
        <w:rPr>
          <w:sz w:val="28"/>
          <w:szCs w:val="28"/>
        </w:rPr>
      </w:pPr>
    </w:p>
    <w:p w14:paraId="18089F86">
      <w:pPr>
        <w:spacing w:line="360" w:lineRule="auto"/>
        <w:jc w:val="right"/>
        <w:rPr>
          <w:sz w:val="28"/>
          <w:szCs w:val="28"/>
        </w:rPr>
      </w:pPr>
    </w:p>
    <w:p w14:paraId="66C9749C">
      <w:pPr>
        <w:spacing w:line="360" w:lineRule="auto"/>
        <w:jc w:val="right"/>
        <w:rPr>
          <w:sz w:val="28"/>
          <w:szCs w:val="28"/>
        </w:rPr>
      </w:pPr>
    </w:p>
    <w:p w14:paraId="67A7CBEB">
      <w:pPr>
        <w:spacing w:line="360" w:lineRule="auto"/>
        <w:jc w:val="right"/>
        <w:rPr>
          <w:sz w:val="28"/>
          <w:szCs w:val="28"/>
        </w:rPr>
      </w:pPr>
    </w:p>
    <w:p w14:paraId="5A7A3162">
      <w:pPr>
        <w:spacing w:line="360" w:lineRule="auto"/>
        <w:jc w:val="right"/>
        <w:rPr>
          <w:sz w:val="28"/>
          <w:szCs w:val="28"/>
        </w:rPr>
      </w:pPr>
    </w:p>
    <w:p w14:paraId="25236363">
      <w:pPr>
        <w:spacing w:line="360" w:lineRule="auto"/>
        <w:jc w:val="right"/>
        <w:rPr>
          <w:sz w:val="28"/>
          <w:szCs w:val="28"/>
        </w:rPr>
      </w:pPr>
    </w:p>
    <w:p w14:paraId="4506738C">
      <w:pPr>
        <w:spacing w:line="360" w:lineRule="auto"/>
        <w:jc w:val="right"/>
        <w:rPr>
          <w:sz w:val="28"/>
          <w:szCs w:val="28"/>
        </w:rPr>
      </w:pPr>
    </w:p>
    <w:p w14:paraId="601BA125">
      <w:pPr>
        <w:spacing w:line="360" w:lineRule="auto"/>
        <w:jc w:val="right"/>
        <w:rPr>
          <w:rStyle w:val="7"/>
          <w:sz w:val="28"/>
          <w:szCs w:val="28"/>
        </w:rPr>
      </w:pPr>
    </w:p>
    <w:p w14:paraId="0B4A3120">
      <w:pPr>
        <w:spacing w:line="360" w:lineRule="auto"/>
        <w:jc w:val="right"/>
        <w:rPr>
          <w:rStyle w:val="7"/>
          <w:sz w:val="28"/>
          <w:szCs w:val="28"/>
        </w:rPr>
      </w:pPr>
    </w:p>
    <w:p w14:paraId="5BBF1927">
      <w:pPr>
        <w:spacing w:line="360" w:lineRule="auto"/>
        <w:jc w:val="right"/>
        <w:rPr>
          <w:rStyle w:val="7"/>
          <w:sz w:val="28"/>
          <w:szCs w:val="28"/>
        </w:rPr>
      </w:pPr>
    </w:p>
    <w:p w14:paraId="442B39EB">
      <w:pPr>
        <w:spacing w:line="360" w:lineRule="auto"/>
        <w:jc w:val="center"/>
        <w:rPr>
          <w:rStyle w:val="7"/>
          <w:color w:val="auto"/>
          <w:sz w:val="28"/>
          <w:szCs w:val="28"/>
          <w:u w:val="none"/>
        </w:rPr>
      </w:pPr>
      <w:r>
        <w:rPr>
          <w:rStyle w:val="7"/>
          <w:color w:val="auto"/>
          <w:sz w:val="28"/>
          <w:szCs w:val="28"/>
          <w:u w:val="none"/>
        </w:rPr>
        <w:t>с. Нившера 2026</w:t>
      </w:r>
    </w:p>
    <w:p w14:paraId="6B65DE4C">
      <w:pPr>
        <w:jc w:val="center"/>
        <w:rPr>
          <w:b/>
          <w:color w:val="000000"/>
          <w:w w:val="0"/>
          <w:sz w:val="28"/>
          <w:szCs w:val="28"/>
        </w:rPr>
      </w:pPr>
      <w:bookmarkStart w:id="0" w:name="_bookmark1"/>
      <w:bookmarkEnd w:id="0"/>
      <w:bookmarkStart w:id="1" w:name="_bookmark0"/>
      <w:bookmarkEnd w:id="1"/>
    </w:p>
    <w:p w14:paraId="744546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ab/>
      </w:r>
    </w:p>
    <w:p w14:paraId="2DA754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14:paraId="782CF8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 Цель и задачи воспитания обучающихся</w:t>
      </w:r>
    </w:p>
    <w:p w14:paraId="1F7BA0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14:paraId="00F4F6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 Целевые ориентиры результатов воспитания</w:t>
      </w:r>
      <w:r>
        <w:rPr>
          <w:sz w:val="28"/>
          <w:szCs w:val="28"/>
        </w:rPr>
        <w:tab/>
      </w:r>
    </w:p>
    <w:p w14:paraId="32B562D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2. СОДЕРЖАТЕЛЬНЫЙ</w:t>
      </w:r>
      <w:r>
        <w:rPr>
          <w:sz w:val="28"/>
          <w:szCs w:val="28"/>
        </w:rPr>
        <w:tab/>
      </w:r>
    </w:p>
    <w:p w14:paraId="29DE0B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 Уклад общеобразовательной организации</w:t>
      </w:r>
      <w:r>
        <w:rPr>
          <w:sz w:val="28"/>
          <w:szCs w:val="28"/>
        </w:rPr>
        <w:tab/>
      </w:r>
    </w:p>
    <w:p w14:paraId="3F83D5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 Виды, формы и содержание воспитательной деятельности</w:t>
      </w:r>
      <w:r>
        <w:rPr>
          <w:sz w:val="28"/>
          <w:szCs w:val="28"/>
        </w:rPr>
        <w:tab/>
      </w:r>
    </w:p>
    <w:p w14:paraId="0D00C7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14:paraId="3AB7C0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14:paraId="7EC2AA7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3.2 Нормативно-методическое обеспечение</w:t>
      </w:r>
      <w:r>
        <w:rPr>
          <w:sz w:val="28"/>
          <w:szCs w:val="28"/>
        </w:rPr>
        <w:tab/>
      </w:r>
    </w:p>
    <w:p w14:paraId="403077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r>
        <w:rPr>
          <w:sz w:val="28"/>
          <w:szCs w:val="28"/>
        </w:rPr>
        <w:tab/>
      </w:r>
    </w:p>
    <w:p w14:paraId="053509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r>
        <w:rPr>
          <w:sz w:val="28"/>
          <w:szCs w:val="28"/>
        </w:rPr>
        <w:tab/>
      </w:r>
    </w:p>
    <w:p w14:paraId="592156E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3.5 Анализ воспитательного процесса</w:t>
      </w:r>
      <w:r>
        <w:rPr>
          <w:sz w:val="28"/>
          <w:szCs w:val="28"/>
        </w:rPr>
        <w:tab/>
      </w:r>
    </w:p>
    <w:p w14:paraId="595CFC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Примерный календарный план воспитательной работы</w:t>
      </w:r>
      <w:r>
        <w:rPr>
          <w:sz w:val="28"/>
          <w:szCs w:val="28"/>
        </w:rPr>
        <w:tab/>
      </w:r>
    </w:p>
    <w:p w14:paraId="145DC212">
      <w:pPr>
        <w:spacing w:line="360" w:lineRule="auto"/>
        <w:rPr>
          <w:sz w:val="28"/>
          <w:szCs w:val="28"/>
        </w:rPr>
      </w:pPr>
    </w:p>
    <w:p w14:paraId="399676D7">
      <w:pPr>
        <w:pStyle w:val="2"/>
      </w:pPr>
    </w:p>
    <w:p w14:paraId="5E3718F4">
      <w:pPr>
        <w:pStyle w:val="2"/>
      </w:pPr>
    </w:p>
    <w:p w14:paraId="27551EB4">
      <w:pPr>
        <w:pStyle w:val="2"/>
      </w:pPr>
    </w:p>
    <w:p w14:paraId="3BCD8BF6">
      <w:pPr>
        <w:pStyle w:val="2"/>
      </w:pPr>
    </w:p>
    <w:p w14:paraId="7FB521BA">
      <w:pPr>
        <w:pStyle w:val="2"/>
      </w:pPr>
    </w:p>
    <w:p w14:paraId="3D577B86">
      <w:pPr>
        <w:pStyle w:val="2"/>
      </w:pPr>
    </w:p>
    <w:p w14:paraId="34E2B390">
      <w:pPr>
        <w:pStyle w:val="2"/>
      </w:pPr>
    </w:p>
    <w:p w14:paraId="453EC719">
      <w:pPr>
        <w:pStyle w:val="2"/>
      </w:pPr>
    </w:p>
    <w:p w14:paraId="44550659">
      <w:pPr>
        <w:pStyle w:val="2"/>
      </w:pPr>
    </w:p>
    <w:p w14:paraId="63C8F2A0">
      <w:pPr>
        <w:pStyle w:val="2"/>
      </w:pPr>
    </w:p>
    <w:p w14:paraId="79735F57">
      <w:pPr>
        <w:pStyle w:val="2"/>
      </w:pPr>
    </w:p>
    <w:p w14:paraId="61FDA0BF">
      <w:pPr>
        <w:pStyle w:val="2"/>
      </w:pPr>
    </w:p>
    <w:p w14:paraId="5CE2647A">
      <w:pPr>
        <w:pStyle w:val="2"/>
      </w:pPr>
    </w:p>
    <w:p w14:paraId="0C4E65CE">
      <w:pPr>
        <w:pStyle w:val="2"/>
      </w:pPr>
    </w:p>
    <w:p w14:paraId="40CA7E37">
      <w:pPr>
        <w:pStyle w:val="2"/>
      </w:pPr>
    </w:p>
    <w:p w14:paraId="029BA162">
      <w:pPr>
        <w:pStyle w:val="2"/>
      </w:pPr>
    </w:p>
    <w:p w14:paraId="4B8059F4">
      <w:pPr>
        <w:pStyle w:val="2"/>
      </w:pPr>
    </w:p>
    <w:p w14:paraId="52F002A4">
      <w:pPr>
        <w:pStyle w:val="2"/>
      </w:pPr>
      <w:r>
        <w:t>Пояснительная записка</w:t>
      </w:r>
    </w:p>
    <w:p w14:paraId="0F99DD7C">
      <w:pPr>
        <w:pStyle w:val="2"/>
      </w:pPr>
    </w:p>
    <w:p w14:paraId="325D5C5F">
      <w:pPr>
        <w:pStyle w:val="2"/>
        <w:spacing w:line="360" w:lineRule="auto"/>
        <w:ind w:left="0"/>
        <w:rPr>
          <w:b w:val="0"/>
        </w:rPr>
      </w:pPr>
      <w:r>
        <w:rPr>
          <w:b w:val="0"/>
        </w:rPr>
        <w:t xml:space="preserve">      Рабочая программа воспитания МОУ СОШ с. Нившера (далее – Программа воспитания) разработана на основе нормативно-правовых документов:</w:t>
      </w:r>
    </w:p>
    <w:p w14:paraId="2A824AA3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РФ от 29.12.2012 № 273-ФЗ «Об образовании в Российской Федерации», с учётом Стратегии развития воспитания в Российской 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0D6B6F39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</w:rPr>
        <w:t xml:space="preserve">Федеральный закон РФ от 04.09.2022г №371-ФЗ </w:t>
      </w:r>
      <w:r>
        <w:rPr>
          <w:sz w:val="28"/>
          <w:szCs w:val="28"/>
          <w:shd w:val="clear" w:color="auto" w:fill="FFFFFF"/>
        </w:rPr>
        <w:t xml:space="preserve">"О внесении изменений в </w:t>
      </w:r>
      <w:r>
        <w:rPr>
          <w:bCs/>
          <w:sz w:val="28"/>
          <w:szCs w:val="28"/>
          <w:shd w:val="clear" w:color="auto" w:fill="FFFFFF"/>
        </w:rPr>
        <w:t>Федеральный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закон </w:t>
      </w:r>
      <w:r>
        <w:rPr>
          <w:sz w:val="28"/>
          <w:szCs w:val="28"/>
          <w:shd w:val="clear" w:color="auto" w:fill="FFFFFF"/>
        </w:rPr>
        <w:t xml:space="preserve">"Об образовании в Российской Федерации" </w:t>
      </w:r>
    </w:p>
    <w:p w14:paraId="111E92D3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Стратегия национальной безопасности Российской Федерации, (Указ Президента Российской Федерации от 02.07.2021 № 400)                                                     </w:t>
      </w:r>
    </w:p>
    <w:p w14:paraId="2BAB435C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372 от 18 мая 2023 года «Об утвеждении федеральной образовательной программы начального общего образования»;</w:t>
      </w:r>
    </w:p>
    <w:p w14:paraId="02CB7AA7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370 от 18 мая 2023 года «Об утвеждении федеральной образовательной программы основного общего образования»;</w:t>
      </w:r>
    </w:p>
    <w:p w14:paraId="78DBF690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371 от 18 мая 2023 года «Об утвеждении федеральной образовательной программы среднего общего образования»;</w:t>
      </w:r>
    </w:p>
    <w:p w14:paraId="17E22BAA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14:paraId="3F3D2CC9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2080E1A0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</w:rPr>
        <w:t xml:space="preserve">Письмо Министерства просвещения Российской Федерации   от 18 июля 2022 года № АБ-1951/06 «Об актуализации примерной рабочей программы воспитания», </w:t>
      </w:r>
      <w:r>
        <w:rPr>
          <w:sz w:val="28"/>
          <w:szCs w:val="28"/>
        </w:rPr>
        <w:t>в</w:t>
      </w:r>
      <w:r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61F2481A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14:paraId="67A57388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Приказ Министерства просвещения России от 08.05.2026 № 316</w:t>
      </w:r>
      <w:r>
        <w:rPr>
          <w:color w:val="000000" w:themeColor="text1"/>
          <w:sz w:val="28"/>
          <w:szCs w:val="28"/>
          <w:lang w:eastAsia="ru-RU"/>
        </w:rPr>
        <w:t xml:space="preserve">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N 115" (Зарегистрировано в Минюсте России 29.05.2026 N 86731)</w:t>
      </w:r>
    </w:p>
    <w:p w14:paraId="54B24B05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Министерства просвещения России от 10.11.2025 № 808</w:t>
      </w:r>
      <w:r>
        <w:t xml:space="preserve"> </w:t>
      </w:r>
      <w:r>
        <w:rPr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5BBDA246">
      <w:pPr>
        <w:pStyle w:val="17"/>
        <w:tabs>
          <w:tab w:val="left" w:pos="851"/>
        </w:tabs>
        <w:spacing w:line="36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(Зарегистрировано в Минюсте России 11.02.2026 N 85296)</w:t>
      </w:r>
    </w:p>
    <w:p w14:paraId="372C5F9B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15992CFC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основывается на единстве и преемственности образовательного процесса</w:t>
      </w:r>
      <w:r>
        <w:rPr>
          <w:sz w:val="28"/>
          <w:szCs w:val="28"/>
        </w:rPr>
        <w:t xml:space="preserve"> </w:t>
      </w:r>
      <w:r>
        <w:rPr>
          <w:color w:val="000000"/>
          <w:w w:val="0"/>
          <w:sz w:val="28"/>
          <w:szCs w:val="28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43B2FDBA">
      <w:pPr>
        <w:pStyle w:val="2"/>
        <w:spacing w:line="360" w:lineRule="auto"/>
        <w:ind w:left="0" w:firstLine="851"/>
        <w:rPr>
          <w:b w:val="0"/>
          <w:u w:val="single"/>
        </w:rPr>
      </w:pPr>
    </w:p>
    <w:p w14:paraId="69C3CBBC">
      <w:pPr>
        <w:pStyle w:val="2"/>
        <w:spacing w:line="360" w:lineRule="auto"/>
        <w:ind w:left="0" w:firstLine="851"/>
        <w:rPr>
          <w:b w:val="0"/>
          <w:u w:val="single"/>
        </w:rPr>
      </w:pPr>
      <w:r>
        <w:rPr>
          <w:b w:val="0"/>
          <w:u w:val="single"/>
        </w:rPr>
        <w:t>Программа воспитания:</w:t>
      </w:r>
    </w:p>
    <w:p w14:paraId="3E642256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предназначена </w:t>
      </w:r>
      <w:r>
        <w:t>для планирования и организации системной воспитательной деятельности</w:t>
      </w:r>
      <w:r>
        <w:rPr>
          <w:b w:val="0"/>
        </w:rPr>
        <w:t xml:space="preserve"> в МОУ СОШ с. Нившера;</w:t>
      </w:r>
    </w:p>
    <w:p w14:paraId="5573E234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t>разработана и утверждается с участием коллегиальных органов управления</w:t>
      </w:r>
      <w:r>
        <w:rPr>
          <w:b w:val="0"/>
        </w:rPr>
        <w:t xml:space="preserve"> МОУ СОШ с. Нившера, в том числе совета обучающихся, Управляющего совета; родительского совета.</w:t>
      </w:r>
    </w:p>
    <w:p w14:paraId="3CD834E9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реализуется в </w:t>
      </w:r>
      <w:r>
        <w:t>единстве урочной и внеурочной деятельности,</w:t>
      </w:r>
      <w:r>
        <w:rPr>
          <w:b w:val="0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14:paraId="39DBD43F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предусматривает </w:t>
      </w:r>
      <w:r>
        <w:t>приобщение обучающихся к российским традиционным духовным ценностям</w:t>
      </w:r>
      <w:r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6525A9CF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предусматривает </w:t>
      </w:r>
      <w:r>
        <w:t>историческое просвещение, формирование российской культурной и гражданской идентичности обучающихся</w:t>
      </w:r>
      <w:r>
        <w:rPr>
          <w:b w:val="0"/>
        </w:rPr>
        <w:t>.</w:t>
      </w:r>
    </w:p>
    <w:p w14:paraId="11F205F6">
      <w:pPr>
        <w:pStyle w:val="2"/>
        <w:spacing w:line="360" w:lineRule="auto"/>
        <w:ind w:left="942"/>
        <w:rPr>
          <w:b w:val="0"/>
        </w:rPr>
      </w:pPr>
    </w:p>
    <w:p w14:paraId="18FD466E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  <w:u w:val="single"/>
        </w:rPr>
        <w:t>Программа воспитания</w:t>
      </w:r>
      <w:r>
        <w:rPr>
          <w:b w:val="0"/>
        </w:rPr>
        <w:t xml:space="preserve"> включает три раздела: </w:t>
      </w:r>
      <w:r>
        <w:t>целевой, содержательный, организационный.</w:t>
      </w:r>
    </w:p>
    <w:p w14:paraId="1EB28638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При разработке или обновлении рабочей </w:t>
      </w:r>
      <w:r>
        <w:rPr>
          <w:b w:val="0"/>
          <w:u w:val="single"/>
        </w:rPr>
        <w:t>программы воспитания</w:t>
      </w:r>
      <w:r>
        <w:rPr>
          <w:b w:val="0"/>
        </w:rPr>
        <w:t xml:space="preserve">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614B96A4">
      <w:pPr>
        <w:pStyle w:val="2"/>
        <w:spacing w:line="360" w:lineRule="auto"/>
        <w:ind w:left="0" w:firstLine="851"/>
        <w:rPr>
          <w:b w:val="0"/>
        </w:rPr>
      </w:pPr>
    </w:p>
    <w:p w14:paraId="7F062522">
      <w:pPr>
        <w:pStyle w:val="2"/>
        <w:spacing w:line="360" w:lineRule="auto"/>
        <w:ind w:left="0" w:firstLine="851"/>
        <w:rPr>
          <w:b w:val="0"/>
        </w:rPr>
      </w:pPr>
    </w:p>
    <w:p w14:paraId="5B752596">
      <w:pPr>
        <w:pStyle w:val="2"/>
        <w:ind w:left="0"/>
      </w:pPr>
      <w:r>
        <w:t>Раздел 1. Целевой</w:t>
      </w:r>
    </w:p>
    <w:p w14:paraId="542994F8">
      <w:pPr>
        <w:pStyle w:val="2"/>
        <w:ind w:left="0"/>
      </w:pPr>
    </w:p>
    <w:p w14:paraId="428BAF2B">
      <w:pPr>
        <w:pStyle w:val="11"/>
        <w:tabs>
          <w:tab w:val="left" w:pos="9072"/>
        </w:tabs>
        <w:spacing w:line="360" w:lineRule="auto"/>
        <w:ind w:left="0" w:right="-7" w:firstLine="851"/>
        <w:rPr>
          <w:b/>
        </w:rPr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14:paraId="2D493AE9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>Содержание воспитания обучающихся в МОУ СОШ с. Нившера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55B13B7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>Воспитательная деятельность в МОУ СОШ с. Нившера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E8E1DDC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B4026C5">
      <w:pPr>
        <w:pStyle w:val="2"/>
        <w:numPr>
          <w:ilvl w:val="1"/>
          <w:numId w:val="3"/>
        </w:numPr>
        <w:spacing w:line="360" w:lineRule="auto"/>
      </w:pPr>
      <w:r>
        <w:t xml:space="preserve"> Цель и задачи воспитания обучающихся</w:t>
      </w:r>
    </w:p>
    <w:p w14:paraId="5F0C5CF3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t xml:space="preserve">Цель </w:t>
      </w:r>
      <w:r>
        <w:rPr>
          <w:b w:val="0"/>
        </w:rPr>
        <w:t xml:space="preserve">воспитания обучающихся в школе для: </w:t>
      </w:r>
    </w:p>
    <w:p w14:paraId="0DC4E039">
      <w:pPr>
        <w:pStyle w:val="2"/>
        <w:numPr>
          <w:ilvl w:val="0"/>
          <w:numId w:val="4"/>
        </w:numPr>
        <w:spacing w:line="360" w:lineRule="auto"/>
        <w:ind w:left="993" w:hanging="426"/>
        <w:rPr>
          <w:b w:val="0"/>
        </w:rPr>
      </w:pPr>
      <w:r>
        <w:t xml:space="preserve">начального общего образования </w:t>
      </w:r>
      <w:r>
        <w:rPr>
          <w:b w:val="0"/>
        </w:rPr>
        <w:t xml:space="preserve">и </w:t>
      </w:r>
      <w:r>
        <w:t>основного общего образования</w:t>
      </w:r>
      <w:r>
        <w:rPr>
          <w:b w:val="0"/>
        </w:rPr>
        <w:t>:</w:t>
      </w:r>
    </w:p>
    <w:p w14:paraId="587ADB89">
      <w:pPr>
        <w:pStyle w:val="2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83E05AC">
      <w:pPr>
        <w:pStyle w:val="2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19BBB4C">
      <w:pPr>
        <w:pStyle w:val="2"/>
        <w:numPr>
          <w:ilvl w:val="0"/>
          <w:numId w:val="4"/>
        </w:numPr>
        <w:spacing w:line="360" w:lineRule="auto"/>
      </w:pPr>
      <w:r>
        <w:t>среднего общего образования:</w:t>
      </w:r>
    </w:p>
    <w:p w14:paraId="4B64F37E">
      <w:pPr>
        <w:pStyle w:val="2"/>
        <w:numPr>
          <w:ilvl w:val="0"/>
          <w:numId w:val="6"/>
        </w:numPr>
        <w:spacing w:line="360" w:lineRule="auto"/>
        <w:rPr>
          <w:b w:val="0"/>
        </w:rPr>
      </w:pPr>
      <w:r>
        <w:rPr>
          <w:b w:val="0"/>
        </w:rPr>
        <w:t xml:space="preserve">развитие личности, создание условий </w:t>
      </w:r>
      <w:bookmarkStart w:id="2" w:name="_Hlk140313350"/>
      <w:r>
        <w:rPr>
          <w:b w:val="0"/>
        </w:rPr>
        <w:t>для самоопределения и социализации на основе</w:t>
      </w:r>
      <w:bookmarkEnd w:id="2"/>
      <w:r>
        <w:rPr>
          <w:b w:val="0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>
        <w:rPr>
          <w:rStyle w:val="6"/>
          <w:b w:val="0"/>
        </w:rPr>
        <w:footnoteReference w:id="0"/>
      </w:r>
      <w:r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14:paraId="447A9913">
      <w:pPr>
        <w:pStyle w:val="2"/>
        <w:numPr>
          <w:ilvl w:val="2"/>
          <w:numId w:val="3"/>
        </w:numPr>
        <w:spacing w:line="360" w:lineRule="auto"/>
      </w:pPr>
      <w:r>
        <w:t>Задачи</w:t>
      </w:r>
      <w:r>
        <w:rPr>
          <w:b w:val="0"/>
        </w:rPr>
        <w:t xml:space="preserve"> воспитания обучающихся:</w:t>
      </w:r>
    </w:p>
    <w:p w14:paraId="2F00FEEC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074D45D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формирование и развитие личностных отношений к этим нормам, ценностям, традициям (их освоение, принятие);</w:t>
      </w:r>
    </w:p>
    <w:p w14:paraId="35CBFFD4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1591EED6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достижение личностных результатов освоения общеобразовательных программ в соответствии с ФГОС (НОО, ООО, СОО).</w:t>
      </w:r>
    </w:p>
    <w:p w14:paraId="290A9D10">
      <w:pPr>
        <w:pStyle w:val="2"/>
        <w:spacing w:line="360" w:lineRule="auto"/>
        <w:ind w:left="0" w:firstLine="851"/>
        <w:rPr>
          <w:b w:val="0"/>
        </w:rPr>
      </w:pPr>
      <w:r>
        <w:t>Личностные результаты</w:t>
      </w:r>
      <w:r>
        <w:rPr>
          <w:b w:val="0"/>
        </w:rPr>
        <w:t xml:space="preserve"> освоения обучающимися образовательных программ включают:</w:t>
      </w:r>
    </w:p>
    <w:p w14:paraId="74158873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осознание российской гражданской идентичности;</w:t>
      </w:r>
    </w:p>
    <w:p w14:paraId="0B529F6B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сформированность ценностей самостоятельности и инициативы;</w:t>
      </w:r>
    </w:p>
    <w:p w14:paraId="4C1D8E95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готовность обучающихся к саморазвитию, самостоятельности и личностному самоопределению;</w:t>
      </w:r>
    </w:p>
    <w:p w14:paraId="6CB10C2D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наличие мотивации к целенаправленной социально значимой деятельности;</w:t>
      </w:r>
    </w:p>
    <w:p w14:paraId="5F1015F0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516672B4">
      <w:pPr>
        <w:pStyle w:val="11"/>
        <w:spacing w:before="3" w:line="360" w:lineRule="auto"/>
        <w:ind w:left="0" w:right="-7" w:firstLine="851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самого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отношения.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обучающегося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14:paraId="10A0B06C">
      <w:pPr>
        <w:pStyle w:val="11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системно-деятельностного,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безопасной жизнедеятельности, инклюзивности,</w:t>
      </w:r>
      <w:r>
        <w:rPr>
          <w:spacing w:val="-68"/>
        </w:rPr>
        <w:t xml:space="preserve">                                   </w:t>
      </w:r>
      <w:r>
        <w:t>возрастосообразности.</w:t>
      </w:r>
    </w:p>
    <w:p w14:paraId="7A4E61B9">
      <w:pPr>
        <w:pStyle w:val="11"/>
        <w:spacing w:before="3" w:line="360" w:lineRule="auto"/>
        <w:ind w:left="0" w:right="-7" w:firstLine="851"/>
      </w:pPr>
    </w:p>
    <w:p w14:paraId="124DC815">
      <w:pPr>
        <w:pStyle w:val="2"/>
        <w:numPr>
          <w:ilvl w:val="1"/>
          <w:numId w:val="3"/>
        </w:numPr>
        <w:spacing w:line="360" w:lineRule="auto"/>
        <w:ind w:left="0" w:firstLine="0"/>
      </w:pPr>
      <w:r>
        <w:rPr>
          <w:b w:val="0"/>
        </w:rPr>
        <w:t xml:space="preserve">  </w:t>
      </w:r>
      <w:r>
        <w:t>Направления воспитания</w:t>
      </w:r>
    </w:p>
    <w:p w14:paraId="4F9AA116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>
        <w:t>направлениям</w:t>
      </w:r>
      <w:r>
        <w:rPr>
          <w:b w:val="0"/>
        </w:rPr>
        <w:t xml:space="preserve"> воспитания в соответствии с ФГОС (НОО, ООО, СОО)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651C1728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Гражданского воспитания</w:t>
      </w:r>
      <w:r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1ED903A0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Патриотического воспитания,</w:t>
      </w:r>
      <w:r>
        <w:rPr>
          <w:b w:val="0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2C72EF59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Духовно-нравственного воспитания</w:t>
      </w:r>
      <w:r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7CCEDFE9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Эстетического воспитания</w:t>
      </w:r>
      <w:r>
        <w:rPr>
          <w:b w:val="0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13B0B8DE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Физического воспитания</w:t>
      </w:r>
      <w:r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48A054FF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Трудового воспитания,</w:t>
      </w:r>
      <w:r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0AD5A46A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Экологического воспитания</w:t>
      </w:r>
      <w:r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5AA9924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Ценности научного познания</w:t>
      </w:r>
      <w:r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1E26E7F6">
      <w:pPr>
        <w:pStyle w:val="2"/>
        <w:numPr>
          <w:ilvl w:val="1"/>
          <w:numId w:val="3"/>
        </w:numPr>
        <w:spacing w:line="360" w:lineRule="auto"/>
        <w:ind w:left="0" w:firstLine="0"/>
      </w:pPr>
      <w:r>
        <w:t>Целевые ориентиры результатов воспитания</w:t>
      </w:r>
    </w:p>
    <w:p w14:paraId="2EEF9E8E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 xml:space="preserve"> Требования к личностным результатам освоения обучающимися ООП (НОО, ООО, СОО) установлены ФГОС (НОО, ООО, СОО).</w:t>
      </w:r>
    </w:p>
    <w:p w14:paraId="484F9098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 xml:space="preserve">     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(НОО, ООО, СОО).</w:t>
      </w:r>
    </w:p>
    <w:p w14:paraId="7772D512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3376CEB">
      <w:pPr>
        <w:pStyle w:val="2"/>
        <w:numPr>
          <w:ilvl w:val="2"/>
          <w:numId w:val="3"/>
        </w:numPr>
        <w:spacing w:line="360" w:lineRule="auto"/>
        <w:rPr>
          <w:b w:val="0"/>
          <w:i/>
        </w:rPr>
      </w:pPr>
      <w:bookmarkStart w:id="3" w:name="_Hlk140252075"/>
      <w:bookmarkStart w:id="4" w:name="_Hlk136720501"/>
      <w:r>
        <w:rPr>
          <w:b w:val="0"/>
        </w:rPr>
        <w:t xml:space="preserve"> Целевые ориентиры результатов воспитания </w:t>
      </w:r>
      <w:bookmarkEnd w:id="3"/>
      <w:r>
        <w:rPr>
          <w:b w:val="0"/>
        </w:rPr>
        <w:t xml:space="preserve">на </w:t>
      </w:r>
      <w:r>
        <w:rPr>
          <w:b w:val="0"/>
          <w:i/>
        </w:rPr>
        <w:t>уровне начального общего образования: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614"/>
      </w:tblGrid>
      <w:tr w14:paraId="4825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50CB26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Гражданско-патриотическое воспитание:</w:t>
            </w:r>
          </w:p>
        </w:tc>
        <w:tc>
          <w:tcPr>
            <w:tcW w:w="7614" w:type="dxa"/>
          </w:tcPr>
          <w:p w14:paraId="1331FF0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любящий свою малую родину, свой край;</w:t>
            </w:r>
          </w:p>
          <w:p w14:paraId="117AA3B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представление о своей стране, Родине – России, ее территории, расположении;</w:t>
            </w:r>
          </w:p>
          <w:p w14:paraId="55722FE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принадлежность к своему народу, этнокультурную идентичность, проявляющий уважение к своему и другим народам;</w:t>
            </w:r>
          </w:p>
          <w:p w14:paraId="6A6BA48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свою принадлежность к общности граждан России;</w:t>
            </w:r>
          </w:p>
          <w:p w14:paraId="1CBD2CC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свою сопричастность прошлому, настоящему и будущему своей малой родины, родного края, своего народа, российского государства;</w:t>
            </w:r>
          </w:p>
          <w:p w14:paraId="038A176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первоначальные представления о своих гражданских правах и обязанностях, ответственности в обществе и государстве;</w:t>
            </w:r>
          </w:p>
          <w:p w14:paraId="44804FB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3B30DE3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14:paraId="6FE0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6377011">
            <w:pPr>
              <w:pStyle w:val="2"/>
              <w:widowControl/>
              <w:autoSpaceDE/>
              <w:autoSpaceDN/>
              <w:spacing w:line="360" w:lineRule="auto"/>
              <w:ind w:left="284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воспитание:</w:t>
            </w:r>
          </w:p>
          <w:p w14:paraId="1955C3A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2341658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ценность каждой человеческой жизни, признающий индивидуальность и достоинство каждого человека;</w:t>
            </w:r>
          </w:p>
          <w:p w14:paraId="086D6E8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      </w:r>
          </w:p>
          <w:p w14:paraId="4A02A86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      </w:r>
          </w:p>
          <w:p w14:paraId="37308EE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      </w:r>
          </w:p>
          <w:p w14:paraId="7AF1616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первоначальными навыками общения с людьми разных народов, вероисповеданий;</w:t>
            </w:r>
          </w:p>
          <w:p w14:paraId="0B0FAE8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      </w:r>
          </w:p>
          <w:p w14:paraId="465156B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и принимающий свой половую принадлежность, соответствующие ему психологические и поведенческие особенности с учетом возраста;</w:t>
            </w:r>
          </w:p>
          <w:p w14:paraId="312815D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      </w:r>
          </w:p>
          <w:p w14:paraId="4DF29C3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испытывающий нравственные эстетические чувства к русскому и родному языкам, литературе;</w:t>
            </w:r>
          </w:p>
          <w:p w14:paraId="2E284FD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соблюдающий основные правила этикета в обществе.</w:t>
            </w:r>
          </w:p>
        </w:tc>
      </w:tr>
      <w:tr w14:paraId="69B0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CB1F06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воспитание:</w:t>
            </w:r>
          </w:p>
        </w:tc>
        <w:tc>
          <w:tcPr>
            <w:tcW w:w="7614" w:type="dxa"/>
          </w:tcPr>
          <w:p w14:paraId="0612A2A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      </w:r>
          </w:p>
          <w:p w14:paraId="600ACF8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стремление к самовыражению в разных видах художественной деятельности, искусства;</w:t>
            </w:r>
          </w:p>
          <w:p w14:paraId="3C90278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способный воспринимать и чувствовать прекрасное в быту, природе, искусстве, творчестве людей.</w:t>
            </w:r>
          </w:p>
        </w:tc>
      </w:tr>
      <w:tr w14:paraId="7B80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8276D7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воспитание:</w:t>
            </w:r>
          </w:p>
          <w:p w14:paraId="7E3AE33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6610B7F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30BCC11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физическое развитие, занятия спортом;</w:t>
            </w:r>
          </w:p>
          <w:p w14:paraId="6430523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бережно относящийся к физическому здоровью и душевному состоянию своему и других людей;</w:t>
            </w:r>
          </w:p>
          <w:p w14:paraId="336E824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14:paraId="0373A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1E9701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воспитание:</w:t>
            </w:r>
          </w:p>
          <w:p w14:paraId="6B6FE91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2F6C85C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ценность честного труда в жизни человека, семьи, народа, общества и государства;</w:t>
            </w:r>
          </w:p>
          <w:p w14:paraId="7479272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      </w:r>
          </w:p>
          <w:p w14:paraId="6D346FE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желание участвовать в различных видах доступного по возрасту труда, трудовой деятельности;</w:t>
            </w:r>
          </w:p>
          <w:p w14:paraId="1CD0A33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разным профессиям.</w:t>
            </w:r>
          </w:p>
          <w:p w14:paraId="4C84F68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14:paraId="7F8C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5C9614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воспитание.</w:t>
            </w:r>
          </w:p>
          <w:p w14:paraId="72B4D29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19706CC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зависимость жизни людей от природы, ценность природы, окружающей среды;</w:t>
            </w:r>
          </w:p>
          <w:p w14:paraId="5B6EB1F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любовь к природе, бережное отношение, неприятие действий, приносящих вред природе, особенно живым существам;</w:t>
            </w:r>
          </w:p>
          <w:p w14:paraId="5E21B27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готовность в своей деятельности придерживаться экологических норм.</w:t>
            </w:r>
          </w:p>
          <w:p w14:paraId="53FE577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14:paraId="65245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6E074B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познания:</w:t>
            </w:r>
          </w:p>
          <w:p w14:paraId="1B766B9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6A6327A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интересы, активность, любознательность и самостоятельность в познании;</w:t>
            </w:r>
          </w:p>
          <w:p w14:paraId="4B3F2AF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      </w:r>
          </w:p>
          <w:p w14:paraId="0A76AD5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  <w:p w14:paraId="186FD8C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</w:tbl>
    <w:p w14:paraId="69F37629">
      <w:pPr>
        <w:pStyle w:val="2"/>
        <w:spacing w:line="360" w:lineRule="auto"/>
        <w:ind w:left="0"/>
        <w:rPr>
          <w:b w:val="0"/>
        </w:rPr>
      </w:pPr>
      <w:r>
        <w:rPr>
          <w:b w:val="0"/>
        </w:rPr>
        <w:t xml:space="preserve">  </w:t>
      </w:r>
    </w:p>
    <w:p w14:paraId="6904E158">
      <w:pPr>
        <w:pStyle w:val="2"/>
        <w:numPr>
          <w:ilvl w:val="2"/>
          <w:numId w:val="3"/>
        </w:numPr>
        <w:spacing w:line="360" w:lineRule="auto"/>
        <w:rPr>
          <w:b w:val="0"/>
          <w:i/>
        </w:rPr>
      </w:pPr>
      <w:r>
        <w:rPr>
          <w:b w:val="0"/>
        </w:rPr>
        <w:t>Целевые ориентиры результатов воспитания</w:t>
      </w:r>
      <w:r>
        <w:rPr>
          <w:b w:val="0"/>
          <w:i/>
        </w:rPr>
        <w:t xml:space="preserve"> на уровне основного общего            образования.</w:t>
      </w:r>
    </w:p>
    <w:tbl>
      <w:tblPr>
        <w:tblStyle w:val="15"/>
        <w:tblW w:w="0" w:type="auto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7472"/>
      </w:tblGrid>
      <w:tr w14:paraId="6242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7A2047D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Гражданское воспитание</w:t>
            </w:r>
          </w:p>
        </w:tc>
        <w:tc>
          <w:tcPr>
            <w:tcW w:w="7472" w:type="dxa"/>
          </w:tcPr>
          <w:p w14:paraId="5F63491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22C4428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14:paraId="0A52317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государственным символам России, праздникам;</w:t>
            </w:r>
          </w:p>
          <w:p w14:paraId="393A3C6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14:paraId="27D9315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14:paraId="6C78D0A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  <w:r>
              <w:rPr>
                <w:b w:val="0"/>
                <w:lang w:eastAsia="ru-RU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14:paraId="3B7C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1EF35C6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Патриотическое воспитание</w:t>
            </w:r>
          </w:p>
          <w:p w14:paraId="7168F2A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14:paraId="552230B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14:paraId="56EBD8E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1EDF5C7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11B70E6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7C06273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принимающий участие в мероприятиях патриотической направленности.</w:t>
            </w:r>
          </w:p>
        </w:tc>
      </w:tr>
      <w:tr w14:paraId="32AE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2252BF4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</w:t>
            </w:r>
          </w:p>
          <w:p w14:paraId="78262A0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14:paraId="74CF6FA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14:paraId="3B95BD3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14:paraId="28C084B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14:paraId="32277D9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14:paraId="5258A8B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14:paraId="6093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5B3715A0">
            <w:pPr>
              <w:pStyle w:val="2"/>
              <w:widowControl/>
              <w:autoSpaceDE/>
              <w:autoSpaceDN/>
              <w:spacing w:line="360" w:lineRule="auto"/>
              <w:ind w:left="222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воспитание:</w:t>
            </w:r>
          </w:p>
          <w:p w14:paraId="0DEF898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14:paraId="0FAD62B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14:paraId="3198E71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14:paraId="581EE08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14:paraId="737AC8D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самовыражение в разных видах искусства, в художественном творчестве.</w:t>
            </w:r>
          </w:p>
          <w:p w14:paraId="4F64270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</w:tr>
      <w:tr w14:paraId="0FA7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571CF93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7472" w:type="dxa"/>
          </w:tcPr>
          <w:p w14:paraId="289474E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14:paraId="1F3634F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14:paraId="260FE35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14:paraId="1898A02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14:paraId="0BAFEE7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14:paraId="56E7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24C1154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</w:t>
            </w:r>
          </w:p>
        </w:tc>
        <w:tc>
          <w:tcPr>
            <w:tcW w:w="7472" w:type="dxa"/>
          </w:tcPr>
          <w:p w14:paraId="4C98EA3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 уважающий труд, результаты своего труда, труда других людей;</w:t>
            </w:r>
          </w:p>
          <w:p w14:paraId="31BFC6C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14:paraId="34B50CE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14:paraId="24D3F6D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7D8A7B6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14:paraId="7E04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77306CE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</w:t>
            </w:r>
          </w:p>
          <w:p w14:paraId="53230A9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472" w:type="dxa"/>
          </w:tcPr>
          <w:p w14:paraId="0C00D4C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14:paraId="3F5B703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14:paraId="39B5BDD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активное неприятие действий, приносящих вред природе;</w:t>
            </w:r>
          </w:p>
          <w:p w14:paraId="65B1D16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14:paraId="71E182A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14:paraId="5EA6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3A35706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</w:t>
            </w:r>
          </w:p>
        </w:tc>
        <w:tc>
          <w:tcPr>
            <w:tcW w:w="7472" w:type="dxa"/>
          </w:tcPr>
          <w:p w14:paraId="107E3B6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14:paraId="1EE61BE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в деятельности на научные знания о природе и обществе, взаимосвязях человека с природой и социальной средой;</w:t>
            </w:r>
          </w:p>
          <w:p w14:paraId="0DBDE84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14:paraId="3B7A5DA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449FEB9">
            <w:pPr>
              <w:pStyle w:val="2"/>
              <w:widowControl/>
              <w:autoSpaceDE/>
              <w:autoSpaceDN/>
              <w:spacing w:line="360" w:lineRule="auto"/>
              <w:ind w:left="222"/>
              <w:outlineLvl w:val="0"/>
              <w:rPr>
                <w:b w:val="0"/>
                <w:lang w:eastAsia="ru-RU"/>
              </w:rPr>
            </w:pPr>
          </w:p>
        </w:tc>
      </w:tr>
    </w:tbl>
    <w:p w14:paraId="650346C3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 xml:space="preserve">   </w:t>
      </w:r>
    </w:p>
    <w:p w14:paraId="78CCBA55">
      <w:pPr>
        <w:pStyle w:val="2"/>
        <w:numPr>
          <w:ilvl w:val="2"/>
          <w:numId w:val="3"/>
        </w:numPr>
        <w:spacing w:line="360" w:lineRule="auto"/>
        <w:rPr>
          <w:b w:val="0"/>
          <w:i/>
          <w:color w:val="FF0000"/>
        </w:rPr>
      </w:pPr>
      <w:r>
        <w:rPr>
          <w:b w:val="0"/>
        </w:rPr>
        <w:t xml:space="preserve">Целевые ориентиры результатов воспитания </w:t>
      </w:r>
      <w:r>
        <w:rPr>
          <w:b w:val="0"/>
          <w:i/>
        </w:rPr>
        <w:t>на уровне среднего общего</w:t>
      </w:r>
      <w:r>
        <w:rPr>
          <w:b w:val="0"/>
          <w:i/>
          <w:color w:val="FF0000"/>
        </w:rPr>
        <w:t xml:space="preserve">  </w:t>
      </w:r>
      <w:r>
        <w:rPr>
          <w:b w:val="0"/>
          <w:i/>
        </w:rPr>
        <w:t>образования: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189"/>
      </w:tblGrid>
      <w:tr w14:paraId="0FC08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C1AD67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Гражданское воспитание</w:t>
            </w:r>
          </w:p>
        </w:tc>
        <w:tc>
          <w:tcPr>
            <w:tcW w:w="7189" w:type="dxa"/>
          </w:tcPr>
          <w:p w14:paraId="1765463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осознанно выражающий свою российскую гражданскую принадлежность (идентичность) в поликультурном и многоконфессиональном российском обществе, современном мировом сообществе;</w:t>
            </w:r>
          </w:p>
          <w:p w14:paraId="4882E33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14:paraId="63F0D30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41B7502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68AB69A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14:paraId="17C4A25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14:paraId="0B76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7F9D9C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Патриотическое воспитание</w:t>
            </w:r>
          </w:p>
        </w:tc>
        <w:tc>
          <w:tcPr>
            <w:tcW w:w="7189" w:type="dxa"/>
          </w:tcPr>
          <w:p w14:paraId="2EC55EA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свою национальную, этническую принадлежность, приверженность к родной культуре, любовь к своему народу;</w:t>
            </w:r>
          </w:p>
          <w:p w14:paraId="4A2648F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причастность к многонациональному народу Российской Федерации; Российскому Отечеству, российскую культурную идентичность;</w:t>
            </w:r>
          </w:p>
          <w:p w14:paraId="6B8AF66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      </w:r>
          </w:p>
          <w:p w14:paraId="4415FE1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14:paraId="4A43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5C8291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</w:t>
            </w:r>
          </w:p>
          <w:p w14:paraId="7CD86BE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14:paraId="5D65897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      </w:r>
          </w:p>
          <w:p w14:paraId="00402E4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14:paraId="17CD610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14:paraId="21BE459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и деятельно выражающий ценность межрелигиозного, межнационального согласия людей, народов в России;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14:paraId="79BFDEA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14:paraId="3A5B70B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сформированными представлениями о 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      </w:r>
          </w:p>
        </w:tc>
      </w:tr>
      <w:tr w14:paraId="38A6E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C2535A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</w:t>
            </w:r>
          </w:p>
          <w:p w14:paraId="6B25A31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14:paraId="0EFB5F4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понимание ценности отечественного и мирового искусства, российского и мирового художественного наследия;</w:t>
            </w:r>
          </w:p>
          <w:p w14:paraId="2E33D0D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2A6A3CD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14:paraId="764F23D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14:paraId="326E12E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</w:tr>
      <w:tr w14:paraId="087E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D43D4E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воспитание, формирование культуры здоровья и эмоционального благополучия:</w:t>
            </w:r>
          </w:p>
        </w:tc>
        <w:tc>
          <w:tcPr>
            <w:tcW w:w="7189" w:type="dxa"/>
          </w:tcPr>
          <w:p w14:paraId="5FA46B6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bookmarkStart w:id="5" w:name="_Hlk140316305"/>
            <w:r>
              <w:rPr>
                <w:b w:val="0"/>
                <w:lang w:eastAsia="ru-RU"/>
              </w:rPr>
              <w:t>-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людей;</w:t>
            </w:r>
          </w:p>
          <w:p w14:paraId="2516CA3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соблюдающий правила личной и общественной безопасности, в том числе безопасного поведения в информационной среде;</w:t>
            </w:r>
          </w:p>
          <w:p w14:paraId="6F56FC6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самосовершенствованию, соблюдающий и пропагандирующий безопасный и здоровый образ жизни;</w:t>
            </w:r>
          </w:p>
          <w:p w14:paraId="67F9918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сознательное и обоснованное неприятие вредных привычек (употребление алкоголя, наркотиков, курение, любых форм зависимости, деструктивное поведение в обществе и цифровой среде, понимание их вреда для физического и психического здоровья;</w:t>
            </w:r>
          </w:p>
          <w:p w14:paraId="76ED695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рефлексии своего (физического, эмоционального, психологического) состояния других людей с точки зрения безопасности, сознательного управления своим эмоциональным состоянием.</w:t>
            </w:r>
          </w:p>
          <w:p w14:paraId="1A8C19A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способности адаптироваться к стрессовым ситуациям в общении, в разных коллективах, к меняющимся условиям (социальным, информационным и природным).</w:t>
            </w:r>
            <w:bookmarkEnd w:id="5"/>
          </w:p>
        </w:tc>
      </w:tr>
      <w:tr w14:paraId="02FB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87FC95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</w:t>
            </w:r>
          </w:p>
          <w:p w14:paraId="66A2A22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14:paraId="79E97CF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14:paraId="2B19618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14:paraId="567BDE6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14:paraId="52DD31A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01896D4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общества.</w:t>
            </w:r>
          </w:p>
        </w:tc>
      </w:tr>
      <w:tr w14:paraId="71E8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732FA2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</w:t>
            </w:r>
          </w:p>
        </w:tc>
        <w:tc>
          <w:tcPr>
            <w:tcW w:w="7189" w:type="dxa"/>
          </w:tcPr>
          <w:p w14:paraId="5D7C641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      </w:r>
          </w:p>
          <w:p w14:paraId="67281F4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деятельное неприятие действий, приносящих вред природе;</w:t>
            </w:r>
          </w:p>
          <w:p w14:paraId="74D0C06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применяющий 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14:paraId="494CB93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  <w:p w14:paraId="1375DC0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</w:tr>
      <w:tr w14:paraId="07C3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0A20C2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познания:</w:t>
            </w:r>
          </w:p>
          <w:p w14:paraId="17B14B2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189" w:type="dxa"/>
          </w:tcPr>
          <w:p w14:paraId="4BE85C5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 в разных предметных областях с учетом своих интересов, способностей, достижений;</w:t>
            </w:r>
          </w:p>
          <w:p w14:paraId="0CEE6FF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обладающий представлением о научной картине мира, достижениях науки и техники, аргументированно 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      </w:r>
          </w:p>
          <w:p w14:paraId="2338BD5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критического мышления, определение достоверной научной информации и критики антинаучных представлений;</w:t>
            </w:r>
          </w:p>
          <w:p w14:paraId="2B705A0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  <w:p w14:paraId="6F782F2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</w:tbl>
    <w:p w14:paraId="097EC524">
      <w:pPr>
        <w:pStyle w:val="2"/>
        <w:spacing w:line="360" w:lineRule="auto"/>
        <w:ind w:left="0"/>
        <w:rPr>
          <w:b w:val="0"/>
          <w:color w:val="FF0000"/>
        </w:rPr>
      </w:pPr>
    </w:p>
    <w:p w14:paraId="159DD0B0">
      <w:pPr>
        <w:pStyle w:val="2"/>
        <w:spacing w:line="360" w:lineRule="auto"/>
        <w:ind w:left="0" w:firstLine="851"/>
        <w:rPr>
          <w:rStyle w:val="42"/>
          <w:rFonts w:eastAsia="№Е"/>
          <w:i w:val="0"/>
          <w:sz w:val="28"/>
        </w:rPr>
      </w:pPr>
      <w:r>
        <w:rPr>
          <w:b w:val="0"/>
        </w:rPr>
        <w:t xml:space="preserve">    </w:t>
      </w:r>
      <w:r>
        <w:rPr>
          <w:rStyle w:val="39"/>
          <w:rFonts w:eastAsia="№Е"/>
          <w:b w:val="0"/>
          <w:bCs w:val="0"/>
          <w:iCs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>
        <w:rPr>
          <w:rStyle w:val="39"/>
          <w:rFonts w:eastAsia="№Е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>
        <w:rPr>
          <w:rStyle w:val="42"/>
          <w:rFonts w:eastAsia="№Е"/>
          <w:i w:val="0"/>
          <w:sz w:val="28"/>
        </w:rPr>
        <w:t> </w:t>
      </w:r>
    </w:p>
    <w:p w14:paraId="2F680283">
      <w:pPr>
        <w:pStyle w:val="2"/>
        <w:spacing w:line="360" w:lineRule="auto"/>
        <w:ind w:left="0" w:firstLine="851"/>
        <w:rPr>
          <w:rStyle w:val="42"/>
          <w:rFonts w:eastAsia="№Е"/>
          <w:i w:val="0"/>
          <w:sz w:val="28"/>
        </w:rPr>
      </w:pPr>
    </w:p>
    <w:bookmarkEnd w:id="4"/>
    <w:p w14:paraId="0343322B">
      <w:pPr>
        <w:pStyle w:val="2"/>
      </w:pPr>
    </w:p>
    <w:p w14:paraId="377B5141">
      <w:pPr>
        <w:pStyle w:val="2"/>
      </w:pPr>
    </w:p>
    <w:p w14:paraId="42A70784">
      <w:pPr>
        <w:pStyle w:val="2"/>
      </w:pPr>
      <w:r>
        <w:t>Раздел 2. Содержательный</w:t>
      </w:r>
    </w:p>
    <w:p w14:paraId="3B1E4062">
      <w:pPr>
        <w:pStyle w:val="2"/>
      </w:pPr>
    </w:p>
    <w:p w14:paraId="4B81374F">
      <w:pPr>
        <w:pStyle w:val="17"/>
        <w:numPr>
          <w:ilvl w:val="1"/>
          <w:numId w:val="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sz w:val="28"/>
          <w:szCs w:val="28"/>
        </w:rPr>
        <w:t xml:space="preserve"> образовательной организации.</w:t>
      </w:r>
    </w:p>
    <w:p w14:paraId="69349D0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sz w:val="28"/>
          <w:szCs w:val="28"/>
        </w:rPr>
        <w:t xml:space="preserve"> </w:t>
      </w:r>
      <w:r>
        <w:rPr>
          <w:sz w:val="28"/>
        </w:rPr>
        <w:t>МОУ СОШ с. Нившера</w:t>
      </w:r>
      <w:r>
        <w:rPr>
          <w:sz w:val="36"/>
          <w:szCs w:val="28"/>
        </w:rPr>
        <w:t xml:space="preserve"> </w:t>
      </w:r>
      <w:r>
        <w:rPr>
          <w:sz w:val="28"/>
          <w:szCs w:val="28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МОУ СОШ с. Нившера, его репутацию в окружающем образовательном пространстве, социуме.</w:t>
      </w:r>
    </w:p>
    <w:p w14:paraId="33DB6B07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5241925" cy="3940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38DD9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характеристики</w:t>
      </w:r>
    </w:p>
    <w:p w14:paraId="41D7CE25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43"/>
          <w:color w:val="000000"/>
          <w:szCs w:val="28"/>
        </w:rPr>
      </w:pPr>
      <w:r>
        <w:rPr>
          <w:sz w:val="28"/>
          <w:szCs w:val="28"/>
        </w:rPr>
        <w:t xml:space="preserve">МОУ СОШ с. Нившера находится в Корткеросском районе Республики Коми. Достаточная удаленность от политических, культурных, спортивных центров республики создает своеобразный микросоциум. Дети, их родители и педагоги тесно контактируют друг с другом, поэтому часто школу называют «домашней». </w:t>
      </w:r>
      <w:r>
        <w:rPr>
          <w:rFonts w:eastAsia="MS Mincho"/>
          <w:sz w:val="28"/>
          <w:szCs w:val="28"/>
        </w:rPr>
        <w:t>Большинство обучающихся школы имеют средний уровень обученности.</w:t>
      </w:r>
      <w:r>
        <w:rPr>
          <w:sz w:val="28"/>
          <w:szCs w:val="28"/>
          <w:shd w:val="clear" w:color="auto" w:fill="FFFFFF"/>
        </w:rPr>
        <w:t xml:space="preserve"> Многие дети испытывают </w:t>
      </w:r>
      <w:r>
        <w:rPr>
          <w:color w:val="000000"/>
          <w:sz w:val="28"/>
          <w:szCs w:val="28"/>
        </w:rPr>
        <w:t>трудности в обучении в силу различных физиологических и социальных причин:</w:t>
      </w:r>
      <w:r>
        <w:rPr>
          <w:rStyle w:val="43"/>
          <w:color w:val="000000"/>
          <w:sz w:val="28"/>
          <w:szCs w:val="28"/>
        </w:rPr>
        <w:t xml:space="preserve"> 27 детей воспитываются в многодетных семьях и 6 детей  в малообеспеченных семьях, 3 учащихся стоят на внутришкольном учёте и в ПДН. В школе постоянно функционирует Совет Профилактики и Педагогический консилиум. Классные руководители и сотрудники ПДН проводят  работу среди учащихся по профилактике правонарушений.</w:t>
      </w:r>
    </w:p>
    <w:p w14:paraId="74D4139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связи с удалённостью от города в школе уделяется особое внимание функционированию кружков и секций для личностного развития обучающихся, а так же внеурочной деятельности. </w:t>
      </w:r>
    </w:p>
    <w:p w14:paraId="344611A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территории школы имеется большое футбольное поле и тренажерный комплекс, что способствует реализации спортивно-здоровительного направления. </w:t>
      </w:r>
    </w:p>
    <w:p w14:paraId="53BAE85B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 МОУ СОШ с. Нившера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29B7F24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Процесс воспитания основывается на следующих </w:t>
      </w:r>
      <w:r>
        <w:rPr>
          <w:b/>
          <w:iCs/>
          <w:color w:val="000000"/>
          <w:w w:val="0"/>
          <w:sz w:val="28"/>
          <w:szCs w:val="28"/>
        </w:rPr>
        <w:t>принципах взаимодействия педагогов и школьников:</w:t>
      </w:r>
    </w:p>
    <w:p w14:paraId="059D8805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5041D3FB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2F82AB1B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14:paraId="16987189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14:paraId="6AC9676B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14:paraId="26A2797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14:paraId="4ABF901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первых».</w:t>
      </w:r>
    </w:p>
    <w:p w14:paraId="320158CA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организатора).</w:t>
      </w:r>
    </w:p>
    <w:p w14:paraId="58919E7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активность.</w:t>
      </w:r>
    </w:p>
    <w:p w14:paraId="5B1E573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14:paraId="163F479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детей. </w:t>
      </w:r>
    </w:p>
    <w:p w14:paraId="0A7AA6A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013C4D0F">
      <w:pPr>
        <w:spacing w:line="360" w:lineRule="auto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Школьные традиции – это, прежде всего, такие обычаи, которые поддерживаются коллективом. Каждая традиция имеет свое прошлое, свою историю. Основными традициями воспитания в образовательной организации являются следующие</w:t>
      </w:r>
      <w:r>
        <w:rPr>
          <w:iCs/>
          <w:color w:val="000000"/>
          <w:w w:val="0"/>
          <w:sz w:val="28"/>
          <w:szCs w:val="28"/>
        </w:rPr>
        <w:t xml:space="preserve">: </w:t>
      </w:r>
    </w:p>
    <w:p w14:paraId="58429CEC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Сентябрь-октябрь – праздник «День знаний», «Символика РФ», «День здоровья», «Уроки гражданина», «День учителя», «День пожилого человека» и др;</w:t>
      </w:r>
    </w:p>
    <w:p w14:paraId="3962B522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Ноябрь – декабрь – «День народного единства», акция «День добровольца», Новогодние праздники и др;</w:t>
      </w:r>
    </w:p>
    <w:p w14:paraId="4A07EED5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Январь-февраль – «Татьянин день», вечер встреч выпускников, «День защитника Отечества», акция «Помоги птицам», игра на местности «Зарница» и др;</w:t>
      </w:r>
    </w:p>
    <w:p w14:paraId="16FB0577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Март-апрель – 8 марта, праздник смеха, «Ученик года», «День космонавтики» и др;</w:t>
      </w:r>
    </w:p>
    <w:p w14:paraId="67161376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Май-июнь – первое мая «Праздник весны и труда», День победы, «День семьи», конкурс «Класс года», конкурс «Ученик года», последний звонок, «День защиты детей», «Летние оздоровление», акция «Свеча памяти», торжественное вручение аттестатов для 9, 11 классов.</w:t>
      </w:r>
    </w:p>
    <w:p w14:paraId="439DF43D">
      <w:pPr>
        <w:pStyle w:val="17"/>
        <w:numPr>
          <w:ilvl w:val="0"/>
          <w:numId w:val="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Еженедельно в течение года в школе проводится организационная линейка с поднятием Государственного флага РФ и выноса школьного знамени; посвящение в первоклассники, посвящение в пятиклассники, посвящение в кадеты, проведение Вахты Памяти, участие в социально значимых акциях и проектах. </w:t>
      </w:r>
    </w:p>
    <w:p w14:paraId="0282DA18">
      <w:pPr>
        <w:tabs>
          <w:tab w:val="left" w:pos="993"/>
        </w:tabs>
        <w:spacing w:line="360" w:lineRule="auto"/>
        <w:ind w:firstLine="851"/>
        <w:rPr>
          <w:rStyle w:val="30"/>
          <w:szCs w:val="28"/>
        </w:rPr>
      </w:pPr>
      <w:r>
        <w:rPr>
          <w:sz w:val="28"/>
          <w:szCs w:val="28"/>
        </w:rPr>
        <w:t xml:space="preserve">Школа имеет свою символику: герб и флаг. Разработаны и выполняются нормы этикета обучающихся (правила поведения в школе). </w:t>
      </w:r>
    </w:p>
    <w:p w14:paraId="0D8C2EA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Значимые для воспитания всероссийские проекты и программы, в которых МОУ СОШ с. Нившера принимает участие:</w:t>
      </w:r>
    </w:p>
    <w:p w14:paraId="668A4DFA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«Движение первых»;</w:t>
      </w:r>
    </w:p>
    <w:p w14:paraId="490FEB89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«Юнармия»;</w:t>
      </w:r>
    </w:p>
    <w:p w14:paraId="25010C2A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Проекты, организованные Российским обществом «Знание»;</w:t>
      </w:r>
    </w:p>
    <w:p w14:paraId="4F08F4D0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профминимум «Россия – мои горизонты»</w:t>
      </w:r>
    </w:p>
    <w:p w14:paraId="1FA7FA13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проект «Орлята России».</w:t>
      </w:r>
    </w:p>
    <w:p w14:paraId="087E004B">
      <w:pPr>
        <w:pStyle w:val="17"/>
        <w:spacing w:line="360" w:lineRule="auto"/>
        <w:rPr>
          <w:rStyle w:val="30"/>
          <w:rFonts w:eastAsia="Batang"/>
          <w:szCs w:val="28"/>
        </w:rPr>
      </w:pPr>
    </w:p>
    <w:p w14:paraId="7BFCF60A">
      <w:pPr>
        <w:spacing w:line="360" w:lineRule="auto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6" w:name="_Toc109673741"/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6"/>
      <w:r>
        <w:rPr>
          <w:bCs/>
          <w:color w:val="000000"/>
          <w:sz w:val="28"/>
          <w:szCs w:val="28"/>
        </w:rPr>
        <w:t>.</w:t>
      </w:r>
    </w:p>
    <w:p w14:paraId="213A3C55">
      <w:pPr>
        <w:spacing w:line="360" w:lineRule="auto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Школа так же реализует социальную практику: деятельность волонтёрского отряда «Доброе сердце».</w:t>
      </w:r>
    </w:p>
    <w:p w14:paraId="540B1F3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МОУ СОШ с. Нившера обучается </w:t>
      </w:r>
      <w:r>
        <w:rPr>
          <w:sz w:val="28"/>
          <w:szCs w:val="28"/>
          <w:highlight w:val="none"/>
        </w:rPr>
        <w:t>8</w:t>
      </w:r>
      <w:r>
        <w:rPr>
          <w:rFonts w:hint="default"/>
          <w:sz w:val="28"/>
          <w:szCs w:val="28"/>
          <w:highlight w:val="none"/>
          <w:lang w:val="ru-RU"/>
        </w:rPr>
        <w:t>0</w:t>
      </w:r>
      <w:r>
        <w:rPr>
          <w:sz w:val="28"/>
          <w:szCs w:val="28"/>
          <w:highlight w:val="none"/>
        </w:rPr>
        <w:t xml:space="preserve"> обучающихся </w:t>
      </w:r>
      <w:r>
        <w:rPr>
          <w:sz w:val="28"/>
          <w:szCs w:val="28"/>
        </w:rPr>
        <w:t xml:space="preserve">(1-11 кл). Обучающиеся можно разделить на группы: </w:t>
      </w:r>
    </w:p>
    <w:p w14:paraId="1E6E645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</w:t>
      </w:r>
    </w:p>
    <w:p w14:paraId="2EE65BB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по социальному статусу. Присутствуют обучающиеся с неблагополучием, с девиантным поведением, есть дети, состоящие на различных видах учета; есть дети, оставшиеся без попечения родителей, находящиеся под опекой. Также насчитывается определённое количество неполных, малообеспеченных семей.</w:t>
      </w:r>
    </w:p>
    <w:p w14:paraId="219DE02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национальной принадлежности, которая определяется многонациональностью жителей микрорайона школы.</w:t>
      </w:r>
    </w:p>
    <w:p w14:paraId="487AEE1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14:paraId="272BAD38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14:paraId="30EEAA7E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14:paraId="228A7BF0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школьников;</w:t>
      </w:r>
    </w:p>
    <w:p w14:paraId="04DBBD69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 </w:t>
      </w:r>
    </w:p>
    <w:p w14:paraId="73656BA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78CBEE9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14:paraId="4562174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дефициты, препятствия достижению эффективных результатов в воспитательной деятельности:</w:t>
      </w:r>
    </w:p>
    <w:p w14:paraId="6539CA7F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1D4E65F6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7A5707A2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14:paraId="5DB59202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Отсутствие интереса к воспитанию детей со стороны семьи.</w:t>
      </w:r>
    </w:p>
    <w:p w14:paraId="24BB94AA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Недостаточно высокий охват обучающихся ООО и СОО мероприятиями </w:t>
      </w:r>
      <w:bookmarkStart w:id="7" w:name="_Hlk136772536"/>
      <w:r>
        <w:rPr>
          <w:sz w:val="28"/>
          <w:szCs w:val="28"/>
        </w:rPr>
        <w:t>творческой направленности.</w:t>
      </w:r>
    </w:p>
    <w:p w14:paraId="62D74097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по предупреждению безнадзорности, преступлений и правонарушений среди несовершеннолетних.</w:t>
      </w:r>
    </w:p>
    <w:bookmarkEnd w:id="7"/>
    <w:p w14:paraId="21D270D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Пути решения вышеуказанных проблем:</w:t>
      </w:r>
    </w:p>
    <w:p w14:paraId="2F34687E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728FCFFB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14:paraId="413FA06B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Выработка единых требований к обучающимся со стороны педагогов и родителей.</w:t>
      </w:r>
    </w:p>
    <w:p w14:paraId="40BD4C01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14:paraId="46E99133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Активное привлечение к воспитательной работе всех субъектов профилактики.</w:t>
      </w:r>
    </w:p>
    <w:p w14:paraId="09BC2400">
      <w:pPr>
        <w:pStyle w:val="17"/>
        <w:numPr>
          <w:ilvl w:val="1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Виды, формы и содержание воспитательной деятельности</w:t>
      </w:r>
    </w:p>
    <w:p w14:paraId="116DE6A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3EEAEA6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МОУ СОШ с. Нившера представлена в рамках:</w:t>
      </w:r>
    </w:p>
    <w:p w14:paraId="38596CCF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Основных (инвариантных)</w:t>
      </w:r>
      <w:r>
        <w:rPr>
          <w:sz w:val="28"/>
          <w:szCs w:val="28"/>
        </w:rPr>
        <w:t xml:space="preserve"> модулей:</w:t>
      </w:r>
    </w:p>
    <w:p w14:paraId="7F5B4A54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«Урочная деятельность»</w:t>
      </w:r>
    </w:p>
    <w:p w14:paraId="56B7011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«Внеурочная деятельность»</w:t>
      </w:r>
    </w:p>
    <w:p w14:paraId="41B436EC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«Классное руководство»</w:t>
      </w:r>
    </w:p>
    <w:p w14:paraId="375CA9C4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«Основные школьные дела»</w:t>
      </w:r>
    </w:p>
    <w:p w14:paraId="3E58ED6C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«Внешкольные мероприятия»</w:t>
      </w:r>
    </w:p>
    <w:p w14:paraId="15EE81AF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предметно-пространственной среды»</w:t>
      </w:r>
    </w:p>
    <w:p w14:paraId="3EF1842B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«Взаимодействие с родителями (законными представителями)»</w:t>
      </w:r>
    </w:p>
    <w:p w14:paraId="3F2A21DD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«Самоуправление»</w:t>
      </w:r>
    </w:p>
    <w:p w14:paraId="4A3AEED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и безопасность»</w:t>
      </w:r>
    </w:p>
    <w:p w14:paraId="4287D9CD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«Социальное партнерство»</w:t>
      </w:r>
    </w:p>
    <w:p w14:paraId="64EA7C8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«Профориентация»</w:t>
      </w:r>
    </w:p>
    <w:p w14:paraId="275F841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«Трудовая деятельность».</w:t>
      </w:r>
    </w:p>
    <w:p w14:paraId="5147596E">
      <w:pPr>
        <w:pStyle w:val="2"/>
        <w:tabs>
          <w:tab w:val="left" w:pos="0"/>
        </w:tabs>
        <w:spacing w:before="47" w:line="247" w:lineRule="auto"/>
        <w:ind w:left="0" w:right="431" w:firstLine="851"/>
      </w:pPr>
      <w:r>
        <w:t>И дополнительных (вариативных) модулей:</w:t>
      </w:r>
      <w:r>
        <w:rPr>
          <w:w w:val="0"/>
        </w:rPr>
        <w:t xml:space="preserve"> </w:t>
      </w:r>
      <w:r>
        <w:t>«Школьные и социальные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историей».</w:t>
      </w:r>
    </w:p>
    <w:p w14:paraId="2FAE775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14:paraId="62036405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131130F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(инвариантные) модули</w:t>
      </w:r>
    </w:p>
    <w:p w14:paraId="4EA0D66D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8" w:name="_Hlk136893321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«Урочная деятельность»</w:t>
      </w:r>
    </w:p>
    <w:p w14:paraId="025CA780">
      <w:pPr>
        <w:pStyle w:val="11"/>
        <w:spacing w:line="360" w:lineRule="auto"/>
        <w:ind w:left="0" w:right="-7" w:firstLine="851"/>
      </w:pPr>
      <w: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педагогов.</w:t>
      </w:r>
    </w:p>
    <w:p w14:paraId="34C5933D">
      <w:pPr>
        <w:pStyle w:val="11"/>
        <w:spacing w:line="360" w:lineRule="auto"/>
        <w:ind w:left="0" w:right="-7" w:firstLine="851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особенностями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14:paraId="2E274CCF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16"/>
        <w:tblW w:w="102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7"/>
        <w:gridCol w:w="5419"/>
      </w:tblGrid>
      <w:tr w14:paraId="7303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2E71CD25">
            <w:pPr>
              <w:pStyle w:val="18"/>
              <w:spacing w:line="256" w:lineRule="exact"/>
              <w:ind w:left="785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1FE10636">
            <w:pPr>
              <w:pStyle w:val="18"/>
              <w:spacing w:line="256" w:lineRule="exact"/>
              <w:ind w:left="974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приемы</w:t>
            </w:r>
          </w:p>
        </w:tc>
      </w:tr>
      <w:tr w14:paraId="77987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69FA4385">
            <w:pPr>
              <w:pStyle w:val="18"/>
              <w:spacing w:line="268" w:lineRule="exact"/>
              <w:ind w:left="4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доверительных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 учителем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учениками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4BB033DE">
            <w:pPr>
              <w:pStyle w:val="18"/>
              <w:spacing w:line="268" w:lineRule="exact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Поощрение,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поддержка, похвала, просьба учителя</w:t>
            </w:r>
          </w:p>
        </w:tc>
      </w:tr>
      <w:tr w14:paraId="27CF9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74B04E72">
            <w:pPr>
              <w:pStyle w:val="18"/>
              <w:ind w:left="11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Побуждение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соблюдать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общепринятые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 поведения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02938275">
            <w:pPr>
              <w:pStyle w:val="18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старшими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(учителями)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 (школьниками),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принципы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учебной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дисциплины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самоорганизации</w:t>
            </w:r>
          </w:p>
        </w:tc>
      </w:tr>
      <w:tr w14:paraId="3F859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193F9736">
            <w:pPr>
              <w:pStyle w:val="18"/>
              <w:ind w:left="113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5B53B738">
            <w:pPr>
              <w:pStyle w:val="18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получаемой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инициирование ее обсуждения, высказывания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учащимися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ее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поводу,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</w:p>
        </w:tc>
      </w:tr>
      <w:tr w14:paraId="7780D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4850B4AB">
            <w:pPr>
              <w:pStyle w:val="18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воспитательных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13B8AB75">
            <w:pPr>
              <w:pStyle w:val="18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примеров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ответственного,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гражданского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проявления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человеколюбия и добросердечности, через подбор соответствующих текстов для чтения, задач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обсуждения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классе</w:t>
            </w:r>
          </w:p>
        </w:tc>
      </w:tr>
      <w:tr w14:paraId="39928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47730CEC">
            <w:pPr>
              <w:pStyle w:val="18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интерактивных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 работы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7B6FA104">
            <w:pPr>
              <w:pStyle w:val="18"/>
              <w:ind w:left="112" w:right="-7" w:firstLine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Интеллектуальные игры, стимулирующие познавательную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школьников; дискуссии,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парах</w:t>
            </w:r>
          </w:p>
        </w:tc>
      </w:tr>
      <w:tr w14:paraId="779BE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3A1C011F">
            <w:pPr>
              <w:pStyle w:val="18"/>
              <w:spacing w:line="268" w:lineRule="exact"/>
              <w:ind w:left="168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 их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неуспевающими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одноклассниками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3EEFA928">
            <w:pPr>
              <w:pStyle w:val="18"/>
              <w:spacing w:line="268" w:lineRule="exact"/>
              <w:ind w:left="20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Наставничество</w:t>
            </w:r>
          </w:p>
        </w:tc>
      </w:tr>
      <w:tr w14:paraId="69D9A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4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4205AE97">
            <w:pPr>
              <w:pStyle w:val="18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0B622773">
            <w:pPr>
              <w:pStyle w:val="18"/>
              <w:ind w:left="112" w:right="-7" w:firstLine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ими индивидуальных и групповых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проектов,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 даст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школьникам возможность приобрести навык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проблемы, навык генерирования и оформления собственных идей, навык уважительного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 к чужим идеям, оформленным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14:paraId="20F665EC">
      <w:pPr>
        <w:pStyle w:val="11"/>
        <w:spacing w:before="1"/>
        <w:ind w:left="0" w:firstLine="851"/>
      </w:pPr>
    </w:p>
    <w:p w14:paraId="749D41E6">
      <w:pPr>
        <w:pStyle w:val="11"/>
        <w:spacing w:before="1"/>
        <w:ind w:left="0" w:firstLine="851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14:paraId="24F74D50">
      <w:pPr>
        <w:pStyle w:val="17"/>
        <w:numPr>
          <w:ilvl w:val="0"/>
          <w:numId w:val="14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усилиями;</w:t>
      </w:r>
    </w:p>
    <w:p w14:paraId="2061710C">
      <w:pPr>
        <w:pStyle w:val="17"/>
        <w:numPr>
          <w:ilvl w:val="0"/>
          <w:numId w:val="14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на уроках активной деятельности учащихся, в том числе поисково - исследовательской,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уровнях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заключается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важнейшее условие реализации воспитательного потенциала современного урока - активная позна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вательная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детей);</w:t>
      </w:r>
    </w:p>
    <w:p w14:paraId="50BEDEEF">
      <w:pPr>
        <w:pStyle w:val="17"/>
        <w:numPr>
          <w:ilvl w:val="0"/>
          <w:numId w:val="14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текстов для чтения, задач для решения, проблемных ситуаций для обсуждения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</w:p>
    <w:p w14:paraId="368917D3">
      <w:pPr>
        <w:pStyle w:val="11"/>
        <w:spacing w:line="360" w:lineRule="auto"/>
        <w:ind w:left="0" w:firstLine="851"/>
      </w:pPr>
      <w:r>
        <w:rPr>
          <w:b/>
        </w:rPr>
        <w:t>Реализация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10"/>
        </w:rPr>
        <w:t xml:space="preserve"> </w:t>
      </w:r>
      <w:r>
        <w:rPr>
          <w:b/>
        </w:rPr>
        <w:t>потенциала</w:t>
      </w:r>
      <w:r>
        <w:rPr>
          <w:b/>
          <w:spacing w:val="-7"/>
        </w:rPr>
        <w:t xml:space="preserve"> </w:t>
      </w:r>
      <w:r>
        <w:rPr>
          <w:b/>
        </w:rPr>
        <w:t>урока</w:t>
      </w:r>
      <w:r>
        <w:rPr>
          <w:b/>
          <w:spacing w:val="-7"/>
        </w:rPr>
        <w:t xml:space="preserve"> </w:t>
      </w:r>
      <w:r>
        <w:rPr>
          <w:b/>
        </w:rPr>
        <w:t>педагогами-предметниками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учителю,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 предмету;</w:t>
      </w:r>
      <w:r>
        <w:rPr>
          <w:spacing w:val="-4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воспитывающего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урока;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активных 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14:paraId="0FC694EC">
      <w:pPr>
        <w:pStyle w:val="17"/>
        <w:numPr>
          <w:ilvl w:val="0"/>
          <w:numId w:val="15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>Максимальное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использование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воспитательных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возможностей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социокультурных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ценностей,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российского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сознания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основе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просвещения; подбор соответствующего тематического содержания, текстов для чтения, задач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обсуждений;</w:t>
      </w:r>
    </w:p>
    <w:p w14:paraId="76969B01">
      <w:pPr>
        <w:pStyle w:val="17"/>
        <w:numPr>
          <w:ilvl w:val="0"/>
          <w:numId w:val="15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включение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модулям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учёт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тематики,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обучении;</w:t>
      </w:r>
    </w:p>
    <w:p w14:paraId="3E4C5AD1">
      <w:pPr>
        <w:pStyle w:val="17"/>
        <w:numPr>
          <w:ilvl w:val="0"/>
          <w:numId w:val="15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календарным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работы;</w:t>
      </w:r>
    </w:p>
    <w:p w14:paraId="64BCFA12">
      <w:pPr>
        <w:pStyle w:val="17"/>
        <w:numPr>
          <w:ilvl w:val="0"/>
          <w:numId w:val="15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выбор методов, методик, технологий, оказывающих воспитательное воздействие на личность,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идеалом,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целевыми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ориентирами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приоритета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14:paraId="63D274CB">
      <w:pPr>
        <w:pStyle w:val="17"/>
        <w:numPr>
          <w:ilvl w:val="0"/>
          <w:numId w:val="15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изучаемым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лицам;</w:t>
      </w:r>
    </w:p>
    <w:p w14:paraId="5853ED66">
      <w:pPr>
        <w:pStyle w:val="17"/>
        <w:numPr>
          <w:ilvl w:val="0"/>
          <w:numId w:val="15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применение интерактивных форм учебной работы - интеллектуальных, стимулирующих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мотивацию игровых методик, дискуссий, дающих возможность приобрести опыт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ведения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диалога;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групповой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учит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строить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команде,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мышления;</w:t>
      </w:r>
    </w:p>
    <w:p w14:paraId="2EE1AFAC">
      <w:pPr>
        <w:pStyle w:val="17"/>
        <w:numPr>
          <w:ilvl w:val="0"/>
          <w:numId w:val="1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побуждение обучающихся соблюдать нормы поведения, правила общения со сверстника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доброжелательной атмосферы;</w:t>
      </w:r>
    </w:p>
    <w:p w14:paraId="7D51187B">
      <w:pPr>
        <w:pStyle w:val="17"/>
        <w:numPr>
          <w:ilvl w:val="0"/>
          <w:numId w:val="16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шефства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эрудированных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неуспевающими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дающими</w:t>
      </w:r>
      <w:r>
        <w:rPr>
          <w:spacing w:val="-6"/>
          <w:sz w:val="28"/>
          <w:szCs w:val="28"/>
        </w:rPr>
        <w:t xml:space="preserve"> обуча</w:t>
      </w:r>
      <w:r>
        <w:rPr>
          <w:sz w:val="28"/>
          <w:szCs w:val="28"/>
        </w:rPr>
        <w:t>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значимый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помощи;</w:t>
      </w:r>
    </w:p>
    <w:p w14:paraId="43704BA9">
      <w:pPr>
        <w:pStyle w:val="17"/>
        <w:numPr>
          <w:ilvl w:val="0"/>
          <w:numId w:val="1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>инициирование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проектов;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активных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учебной деятельности на уроке: учебные дискуссии, викторины, ролевые, деловые и настольные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п.</w:t>
      </w:r>
    </w:p>
    <w:p w14:paraId="1AF1505C">
      <w:pPr>
        <w:pStyle w:val="11"/>
        <w:spacing w:before="5"/>
        <w:ind w:left="0"/>
      </w:pPr>
    </w:p>
    <w:tbl>
      <w:tblPr>
        <w:tblStyle w:val="1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9175"/>
      </w:tblGrid>
      <w:tr w14:paraId="4E30A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0" w:type="dxa"/>
          </w:tcPr>
          <w:p w14:paraId="38B5384A">
            <w:pPr>
              <w:pStyle w:val="18"/>
              <w:ind w:left="0"/>
            </w:pPr>
          </w:p>
        </w:tc>
        <w:tc>
          <w:tcPr>
            <w:tcW w:w="9175" w:type="dxa"/>
          </w:tcPr>
          <w:p w14:paraId="7529DD85">
            <w:pPr>
              <w:pStyle w:val="1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14:paraId="44FF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560" w:type="dxa"/>
          </w:tcPr>
          <w:p w14:paraId="254EBC89">
            <w:pPr>
              <w:pStyle w:val="18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14:paraId="74559756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14:paraId="55F63B00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2379CEE">
            <w:pPr>
              <w:pStyle w:val="18"/>
              <w:numPr>
                <w:ilvl w:val="0"/>
                <w:numId w:val="17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мультфильмов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48B392E">
            <w:pPr>
              <w:pStyle w:val="18"/>
              <w:numPr>
                <w:ilvl w:val="0"/>
                <w:numId w:val="17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стимулиру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14:paraId="2438E303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BA0452F">
            <w:pPr>
              <w:pStyle w:val="18"/>
              <w:numPr>
                <w:ilvl w:val="0"/>
                <w:numId w:val="18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14:paraId="3C84A2BA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A3F4B75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06502842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18F4BCD0">
            <w:pPr>
              <w:pStyle w:val="18"/>
              <w:numPr>
                <w:ilvl w:val="0"/>
                <w:numId w:val="18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2998E96F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005C7952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1E1CA271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67A992D9">
            <w:pPr>
              <w:pStyle w:val="18"/>
              <w:numPr>
                <w:ilvl w:val="0"/>
                <w:numId w:val="18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14:paraId="2BD8CC91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  <w:p w14:paraId="3DEEBCB0">
            <w:pPr>
              <w:pStyle w:val="18"/>
              <w:tabs>
                <w:tab w:val="left" w:pos="338"/>
              </w:tabs>
              <w:spacing w:line="273" w:lineRule="exact"/>
              <w:ind w:left="0"/>
              <w:rPr>
                <w:rFonts w:ascii="Arial MT" w:hAnsi="Arial MT"/>
                <w:sz w:val="24"/>
              </w:rPr>
            </w:pPr>
          </w:p>
        </w:tc>
      </w:tr>
    </w:tbl>
    <w:p w14:paraId="5256DB31">
      <w:pPr>
        <w:pStyle w:val="17"/>
        <w:tabs>
          <w:tab w:val="left" w:pos="993"/>
        </w:tabs>
        <w:spacing w:line="360" w:lineRule="auto"/>
        <w:ind w:left="1440" w:firstLine="0"/>
        <w:rPr>
          <w:b/>
          <w:sz w:val="28"/>
          <w:szCs w:val="28"/>
        </w:rPr>
      </w:pPr>
    </w:p>
    <w:p w14:paraId="57B13AD2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«Внеурочная деятельность»</w:t>
      </w:r>
    </w:p>
    <w:p w14:paraId="240CE87B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Внеурочная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в </w:t>
      </w:r>
      <w:r>
        <w:rPr>
          <w:sz w:val="28"/>
          <w:szCs w:val="28"/>
        </w:rPr>
        <w:t>МОУ СОШ с. Нившера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неотъемлемой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через:</w:t>
      </w:r>
    </w:p>
    <w:p w14:paraId="634A3066">
      <w:pPr>
        <w:pStyle w:val="17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14:paraId="472111E5">
      <w:pPr>
        <w:pStyle w:val="17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14:paraId="7C94A8ED">
      <w:pPr>
        <w:pStyle w:val="17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14:paraId="10CD257A">
      <w:pPr>
        <w:pStyle w:val="17"/>
        <w:numPr>
          <w:ilvl w:val="0"/>
          <w:numId w:val="19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14:paraId="5A0C5B81">
      <w:pPr>
        <w:pStyle w:val="17"/>
        <w:numPr>
          <w:ilvl w:val="0"/>
          <w:numId w:val="19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6AB8B8CB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EF5E94E">
      <w:pPr>
        <w:pStyle w:val="17"/>
        <w:numPr>
          <w:ilvl w:val="0"/>
          <w:numId w:val="20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мира.;</w:t>
      </w:r>
    </w:p>
    <w:p w14:paraId="44721009">
      <w:pPr>
        <w:pStyle w:val="17"/>
        <w:numPr>
          <w:ilvl w:val="0"/>
          <w:numId w:val="20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жанров, создающие благоприятные условия для просоциальной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обучающихся, направленные на раскрытие их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14:paraId="31F6CF71">
      <w:pPr>
        <w:pStyle w:val="17"/>
        <w:numPr>
          <w:ilvl w:val="0"/>
          <w:numId w:val="20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14:paraId="31DAB8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одному часу в неделю – в обязательном порядке   отводятся на следующие занятия:</w:t>
      </w:r>
    </w:p>
    <w:p w14:paraId="30D898EE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«Разговоры о важном».</w:t>
      </w:r>
      <w:r>
        <w:rPr>
          <w:sz w:val="28"/>
          <w:szCs w:val="28"/>
        </w:rPr>
        <w:t xml:space="preserve"> Темы и содержание занятий определяются  с разбивкой по классам на Федеральном уровне;</w:t>
      </w:r>
    </w:p>
    <w:p w14:paraId="63E693EC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«Россия – мои горизонты» (6-9 классы);</w:t>
      </w:r>
    </w:p>
    <w:p w14:paraId="4D4C9A60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Курсы внеурочной деятельности, направленные на удовлетворение </w:t>
      </w:r>
      <w:r>
        <w:rPr>
          <w:b/>
          <w:sz w:val="28"/>
          <w:szCs w:val="28"/>
        </w:rPr>
        <w:t xml:space="preserve">профориентационных </w:t>
      </w:r>
      <w:r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14:paraId="0AFFAE74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формированию </w:t>
      </w:r>
      <w:r>
        <w:rPr>
          <w:b/>
          <w:sz w:val="28"/>
          <w:szCs w:val="28"/>
        </w:rPr>
        <w:t>функциональной грамотности</w:t>
      </w:r>
      <w:r>
        <w:rPr>
          <w:sz w:val="28"/>
          <w:szCs w:val="28"/>
        </w:rPr>
        <w:t xml:space="preserve"> обучающихся (в том числе финансовой грамотности).</w:t>
      </w:r>
    </w:p>
    <w:p w14:paraId="2F587CB8">
      <w:pPr>
        <w:pStyle w:val="17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Расходы времени на отдельные направления плана внеурочной деятельности:</w:t>
      </w:r>
    </w:p>
    <w:p w14:paraId="562EE83D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14:paraId="79C58DBE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14:paraId="512C21DE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</w:p>
    <w:p w14:paraId="1CEB98C0">
      <w:pPr>
        <w:tabs>
          <w:tab w:val="left" w:pos="993"/>
        </w:tabs>
        <w:spacing w:line="360" w:lineRule="auto"/>
        <w:rPr>
          <w:sz w:val="28"/>
          <w:szCs w:val="28"/>
        </w:rPr>
      </w:pPr>
    </w:p>
    <w:p w14:paraId="3C56E4FF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«Классное руководство»</w:t>
      </w:r>
    </w:p>
    <w:p w14:paraId="78B0AC0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49A14A1F">
      <w:pPr>
        <w:pStyle w:val="17"/>
        <w:numPr>
          <w:ilvl w:val="0"/>
          <w:numId w:val="22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34A21924">
      <w:pPr>
        <w:pStyle w:val="17"/>
        <w:numPr>
          <w:ilvl w:val="0"/>
          <w:numId w:val="22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важном»;</w:t>
      </w:r>
    </w:p>
    <w:p w14:paraId="0BC34B5F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1C03B74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интересных и полезных для личностного развития обучающихся совместных дел (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z w:val="28"/>
        </w:rPr>
        <w:tab/>
      </w:r>
      <w:r>
        <w:rPr>
          <w:sz w:val="28"/>
        </w:rPr>
        <w:t>духовно-нравственной, творческой,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профориентационной направленности),</w:t>
      </w:r>
      <w:r>
        <w:rPr>
          <w:sz w:val="28"/>
          <w:szCs w:val="28"/>
        </w:rPr>
        <w:t xml:space="preserve"> </w:t>
      </w:r>
      <w:r>
        <w:rPr>
          <w:sz w:val="28"/>
        </w:rPr>
        <w:t>позволяющие с одной стороны, –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 в них детей с самыми разными потребностями и тем самым 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им возможность 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них, а с 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 доверительные отношения с обучающимися класса, стать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14:paraId="0AFFB4E5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18727313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организации.</w:t>
      </w:r>
    </w:p>
    <w:p w14:paraId="0BE1A3C5">
      <w:pPr>
        <w:pStyle w:val="17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Индивидуальная работа с обучающимися:</w:t>
      </w:r>
    </w:p>
    <w:p w14:paraId="3BF55949">
      <w:pPr>
        <w:pStyle w:val="17"/>
        <w:numPr>
          <w:ilvl w:val="0"/>
          <w:numId w:val="23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5886F3CA">
      <w:pPr>
        <w:pStyle w:val="17"/>
        <w:numPr>
          <w:ilvl w:val="0"/>
          <w:numId w:val="23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4CA6F093">
      <w:pPr>
        <w:pStyle w:val="17"/>
        <w:numPr>
          <w:ilvl w:val="0"/>
          <w:numId w:val="23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470F0FE4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14:paraId="5B5A4706">
      <w:pPr>
        <w:pStyle w:val="17"/>
        <w:numPr>
          <w:ilvl w:val="0"/>
          <w:numId w:val="2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E9091AD">
      <w:pPr>
        <w:pStyle w:val="17"/>
        <w:numPr>
          <w:ilvl w:val="0"/>
          <w:numId w:val="2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75ADF68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родителями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обучающихся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или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их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законными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представителями:</w:t>
      </w:r>
    </w:p>
    <w:p w14:paraId="3723290A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 школы;</w:t>
      </w:r>
    </w:p>
    <w:p w14:paraId="6D1C4C1B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14:paraId="2C4A5AB9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465A1902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17DC09F9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4CD6D586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«Основные школьные дела»</w:t>
      </w:r>
    </w:p>
    <w:p w14:paraId="287E5CB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14:paraId="430C8652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32DEEB1D">
      <w:pPr>
        <w:pStyle w:val="17"/>
        <w:numPr>
          <w:ilvl w:val="0"/>
          <w:numId w:val="26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7C5DAA21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 «Сад памяти», «Новогодние окна», «Окна Победы» и др.  </w:t>
      </w:r>
    </w:p>
    <w:p w14:paraId="7D21B9B9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аттестатов, «Посвящение в первоклассники», «Посвящение в пятиклассники», «Посвящение в отряд «Юнармии», «Посвящение в юных инспекторов дорожного движения»;</w:t>
      </w:r>
    </w:p>
    <w:p w14:paraId="3D62C9CD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 (еженедельные линейки с чествованием победителей и призёров конкурсов, олимпиад, соревнований)</w:t>
      </w:r>
    </w:p>
    <w:p w14:paraId="10F3F65D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 (проект «Безопасность на дороге» «Обустрой свой микрорайон» и др.);</w:t>
      </w:r>
    </w:p>
    <w:p w14:paraId="7A142DBD">
      <w:pPr>
        <w:pStyle w:val="17"/>
        <w:numPr>
          <w:ilvl w:val="0"/>
          <w:numId w:val="26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направленности: военно-спортивная игра «Зарница», интеллектуальная игра «Эрудит»;</w:t>
      </w:r>
    </w:p>
    <w:p w14:paraId="305F363D">
      <w:pPr>
        <w:pStyle w:val="17"/>
        <w:numPr>
          <w:ilvl w:val="0"/>
          <w:numId w:val="26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>
        <w:rPr>
          <w:sz w:val="28"/>
        </w:rPr>
        <w:t>проводимые для жителей города и организуемые совместно с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праздники, фестивали, представления в связи с 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 событиями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города;</w:t>
      </w:r>
    </w:p>
    <w:p w14:paraId="35BB151A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18AF596B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605EBFAE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Общешкольные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участие большая часть обучающихся и которые обязательно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планируются,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готовятся,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совестно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для обучающихся, объединяющих их вместе с педагогами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обеспечивают</w:t>
      </w:r>
      <w:r>
        <w:rPr>
          <w:spacing w:val="-67"/>
          <w:sz w:val="28"/>
        </w:rPr>
        <w:t xml:space="preserve">  </w:t>
      </w: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мероприятийный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сводящийся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z w:val="28"/>
          <w:szCs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  <w:szCs w:val="28"/>
        </w:rPr>
        <w:t>МОУ СОШ с. Нившера</w:t>
      </w:r>
      <w:r>
        <w:rPr>
          <w:sz w:val="28"/>
        </w:rPr>
        <w:t xml:space="preserve"> 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</w:p>
    <w:p w14:paraId="26AA7059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внешкольном уровне:</w:t>
      </w:r>
    </w:p>
    <w:p w14:paraId="77BD55FB">
      <w:pPr>
        <w:pStyle w:val="17"/>
        <w:numPr>
          <w:ilvl w:val="0"/>
          <w:numId w:val="27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14:paraId="611E361D">
      <w:pPr>
        <w:pStyle w:val="17"/>
        <w:numPr>
          <w:ilvl w:val="0"/>
          <w:numId w:val="27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проблемы,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14:paraId="508589C7">
      <w:pPr>
        <w:pStyle w:val="17"/>
        <w:numPr>
          <w:ilvl w:val="0"/>
          <w:numId w:val="27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самореализации обучающихся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14:paraId="71589750">
      <w:pPr>
        <w:pStyle w:val="17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14:paraId="17EAF85A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школьном уровне:</w:t>
      </w:r>
    </w:p>
    <w:p w14:paraId="27938429">
      <w:pPr>
        <w:pStyle w:val="17"/>
        <w:numPr>
          <w:ilvl w:val="0"/>
          <w:numId w:val="28"/>
        </w:numPr>
        <w:tabs>
          <w:tab w:val="left" w:pos="1850"/>
        </w:tabs>
        <w:spacing w:before="86" w:line="360" w:lineRule="auto"/>
        <w:rPr>
          <w:sz w:val="28"/>
        </w:rPr>
      </w:pPr>
      <w:r>
        <w:rPr>
          <w:sz w:val="28"/>
        </w:rPr>
        <w:t>общешкольные праздники, концерты, торжественные линейки, ежегодно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проводимые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творческие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29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0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28"/>
          <w:sz w:val="28"/>
        </w:rPr>
        <w:t xml:space="preserve"> </w:t>
      </w:r>
      <w:r>
        <w:rPr>
          <w:sz w:val="28"/>
        </w:rPr>
        <w:t>все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z w:val="28"/>
          <w:szCs w:val="28"/>
        </w:rPr>
        <w:t>«Масленица»,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«Театральная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неделя», «Театрализованные постановки к 9 мая»;</w:t>
      </w:r>
    </w:p>
    <w:p w14:paraId="7CA35D0D">
      <w:pPr>
        <w:pStyle w:val="17"/>
        <w:numPr>
          <w:ilvl w:val="0"/>
          <w:numId w:val="28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14:paraId="49159C73">
      <w:pPr>
        <w:pStyle w:val="17"/>
        <w:numPr>
          <w:ilvl w:val="0"/>
          <w:numId w:val="28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новых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6D0FD0D8">
      <w:pPr>
        <w:pStyle w:val="17"/>
        <w:numPr>
          <w:ilvl w:val="0"/>
          <w:numId w:val="28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14:paraId="289F84B7">
      <w:pPr>
        <w:pStyle w:val="17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>
        <w:rPr>
          <w:b/>
          <w:i/>
          <w:sz w:val="28"/>
        </w:rPr>
        <w:t>На уровне классов:</w:t>
      </w:r>
    </w:p>
    <w:p w14:paraId="7220085C">
      <w:pPr>
        <w:pStyle w:val="17"/>
        <w:numPr>
          <w:ilvl w:val="0"/>
          <w:numId w:val="29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14:paraId="6C967955">
      <w:pPr>
        <w:pStyle w:val="17"/>
        <w:numPr>
          <w:ilvl w:val="0"/>
          <w:numId w:val="29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14:paraId="026A6342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14:paraId="4C96EEA9">
      <w:pPr>
        <w:pStyle w:val="17"/>
        <w:numPr>
          <w:ilvl w:val="0"/>
          <w:numId w:val="30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14:paraId="0DD26593">
      <w:pPr>
        <w:pStyle w:val="17"/>
        <w:numPr>
          <w:ilvl w:val="0"/>
          <w:numId w:val="30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14:paraId="6DF06786">
      <w:pPr>
        <w:pStyle w:val="17"/>
        <w:numPr>
          <w:ilvl w:val="0"/>
          <w:numId w:val="30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14:paraId="14E29387">
      <w:pPr>
        <w:pStyle w:val="17"/>
        <w:numPr>
          <w:ilvl w:val="0"/>
          <w:numId w:val="30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2A52622D">
      <w:pPr>
        <w:pStyle w:val="17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14:paraId="3D6879FC">
      <w:pPr>
        <w:pStyle w:val="44"/>
        <w:spacing w:before="1" w:line="360" w:lineRule="auto"/>
        <w:ind w:left="0" w:right="-7"/>
        <w:rPr>
          <w:i/>
        </w:rPr>
      </w:pPr>
      <w:r>
        <w:rPr>
          <w:i/>
        </w:rPr>
        <w:t>Церемония поднятия (спуска) Государственного флага Российской</w:t>
      </w:r>
      <w:r>
        <w:rPr>
          <w:i/>
          <w:spacing w:val="-67"/>
        </w:rPr>
        <w:t xml:space="preserve"> </w:t>
      </w:r>
      <w:r>
        <w:rPr>
          <w:i/>
        </w:rPr>
        <w:t>Федерации</w:t>
      </w:r>
    </w:p>
    <w:p w14:paraId="29C9ACF0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14:paraId="64DDF2D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Церемония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(спуска)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 на формирование чувства патриотизма и гражданственности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школьников.</w:t>
      </w:r>
    </w:p>
    <w:p w14:paraId="45EC8E1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Поднятие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флага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недели перед первым учебным занятием (уроком). Спуск 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конце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недели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последнего учебного урока. Церемония Поднятия (спуска) 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форматов: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пришкольной территории у флагштока; в актовом зале;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аудиториях (трансляция ролика, рекомендованного Департаментом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образования).</w:t>
      </w:r>
    </w:p>
    <w:p w14:paraId="6C87433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14:paraId="54245FA3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«Внешкольные мероприятия»</w:t>
      </w:r>
    </w:p>
    <w:p w14:paraId="38B74CD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3D380577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13BB9CFC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недели, мероприятие «Прощание с букварём»;</w:t>
      </w:r>
    </w:p>
    <w:p w14:paraId="4BCB84CD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 (в музей, сельскую библиотеку, кинотеатр, цирк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D2466B4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др.(Походы и поездки по интересным местам Республики Коми Корткеросского района);;</w:t>
      </w:r>
    </w:p>
    <w:p w14:paraId="442EBDCB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«Георгиевская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ленточка»,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акция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«Бессмертный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полк»,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возложение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цветов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мемориалу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Победы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мемориалу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воинам,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погибшим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 годы ВОВ, в ходе СВО.</w:t>
      </w:r>
    </w:p>
    <w:tbl>
      <w:tblPr>
        <w:tblStyle w:val="16"/>
        <w:tblW w:w="10206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5"/>
        <w:gridCol w:w="7661"/>
      </w:tblGrid>
      <w:tr w14:paraId="00B67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0206" w:type="dxa"/>
            <w:gridSpan w:val="2"/>
          </w:tcPr>
          <w:p w14:paraId="0F9AC94D">
            <w:pPr>
              <w:pStyle w:val="18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14:paraId="4BBD4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1" w:hRule="atLeast"/>
        </w:trPr>
        <w:tc>
          <w:tcPr>
            <w:tcW w:w="2545" w:type="dxa"/>
          </w:tcPr>
          <w:p w14:paraId="4308E1F9">
            <w:pPr>
              <w:pStyle w:val="18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14:paraId="2135FBEB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14:paraId="3C05C451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14:paraId="5DF4CA2D">
            <w:pPr>
              <w:pStyle w:val="18"/>
              <w:numPr>
                <w:ilvl w:val="0"/>
                <w:numId w:val="32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погибшим в годы ВОВ, в ходе СВО</w:t>
            </w:r>
          </w:p>
          <w:p w14:paraId="16BCF457">
            <w:pPr>
              <w:pStyle w:val="18"/>
              <w:numPr>
                <w:ilvl w:val="0"/>
                <w:numId w:val="32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 xml:space="preserve">Походы и поездки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Республики Коми Корткеросского района</w:t>
            </w:r>
          </w:p>
          <w:p w14:paraId="1444044E">
            <w:pPr>
              <w:pStyle w:val="18"/>
              <w:spacing w:before="2" w:line="262" w:lineRule="exact"/>
              <w:rPr>
                <w:sz w:val="23"/>
              </w:rPr>
            </w:pPr>
            <w:r>
              <w:rPr>
                <w:sz w:val="23"/>
              </w:rPr>
              <w:t>акции,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фестивали,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форумы;</w:t>
            </w:r>
          </w:p>
          <w:p w14:paraId="177803C9">
            <w:pPr>
              <w:pStyle w:val="18"/>
              <w:numPr>
                <w:ilvl w:val="0"/>
                <w:numId w:val="32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галереям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Сыктывкар</w:t>
            </w:r>
          </w:p>
          <w:p w14:paraId="4CB8F0F8">
            <w:pPr>
              <w:pStyle w:val="18"/>
              <w:numPr>
                <w:ilvl w:val="0"/>
                <w:numId w:val="32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 с. Нёбдино</w:t>
            </w:r>
          </w:p>
          <w:p w14:paraId="47689203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</w:p>
          <w:p w14:paraId="4FBB110D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</w:p>
        </w:tc>
      </w:tr>
      <w:tr w14:paraId="29F24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45" w:type="dxa"/>
          </w:tcPr>
          <w:p w14:paraId="193A6275">
            <w:pPr>
              <w:pStyle w:val="18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14:paraId="67F21279">
            <w:pPr>
              <w:pStyle w:val="18"/>
              <w:numPr>
                <w:ilvl w:val="0"/>
                <w:numId w:val="33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14:paraId="752FF05A">
            <w:pPr>
              <w:pStyle w:val="18"/>
              <w:tabs>
                <w:tab w:val="left" w:pos="247"/>
              </w:tabs>
              <w:spacing w:line="264" w:lineRule="exact"/>
              <w:ind w:left="106"/>
              <w:rPr>
                <w:sz w:val="24"/>
              </w:rPr>
            </w:pPr>
          </w:p>
        </w:tc>
      </w:tr>
      <w:tr w14:paraId="68B4A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2545" w:type="dxa"/>
          </w:tcPr>
          <w:p w14:paraId="155828AF">
            <w:pPr>
              <w:pStyle w:val="1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14:paraId="4D9BE514">
            <w:pPr>
              <w:pStyle w:val="18"/>
              <w:numPr>
                <w:ilvl w:val="0"/>
                <w:numId w:val="34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36DD808F">
            <w:pPr>
              <w:pStyle w:val="18"/>
              <w:numPr>
                <w:ilvl w:val="0"/>
                <w:numId w:val="34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14:paraId="3FBA4257">
            <w:pPr>
              <w:pStyle w:val="18"/>
              <w:numPr>
                <w:ilvl w:val="0"/>
                <w:numId w:val="34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конкурсов;</w:t>
            </w:r>
          </w:p>
          <w:p w14:paraId="178EEC2B">
            <w:pPr>
              <w:pStyle w:val="18"/>
              <w:numPr>
                <w:ilvl w:val="0"/>
                <w:numId w:val="34"/>
              </w:numPr>
              <w:tabs>
                <w:tab w:val="left" w:pos="357"/>
              </w:tabs>
              <w:spacing w:line="254" w:lineRule="exact"/>
              <w:ind w:left="356" w:hanging="25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«Лидер»;</w:t>
            </w:r>
          </w:p>
        </w:tc>
      </w:tr>
      <w:tr w14:paraId="049C7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2545" w:type="dxa"/>
          </w:tcPr>
          <w:p w14:paraId="424021E4">
            <w:pPr>
              <w:pStyle w:val="18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14:paraId="5E567352">
            <w:pPr>
              <w:pStyle w:val="18"/>
              <w:numPr>
                <w:ilvl w:val="0"/>
                <w:numId w:val="35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включение ребенка в совместную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конкурсных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14:paraId="73B799B6">
            <w:pPr>
              <w:pStyle w:val="18"/>
              <w:numPr>
                <w:ilvl w:val="0"/>
                <w:numId w:val="35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помощь в 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конкурсных </w:t>
            </w:r>
            <w:r>
              <w:rPr>
                <w:spacing w:val="-1"/>
                <w:sz w:val="24"/>
              </w:rPr>
              <w:t>материа</w:t>
            </w:r>
            <w:r>
              <w:rPr>
                <w:sz w:val="24"/>
              </w:rPr>
              <w:t>лов, проектов;</w:t>
            </w:r>
          </w:p>
          <w:p w14:paraId="1FFDE372">
            <w:pPr>
              <w:pStyle w:val="18"/>
              <w:numPr>
                <w:ilvl w:val="0"/>
                <w:numId w:val="35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14:paraId="79E4E7C5">
            <w:pPr>
              <w:pStyle w:val="18"/>
              <w:numPr>
                <w:ilvl w:val="0"/>
                <w:numId w:val="35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14:paraId="5EB4DFC4">
            <w:pPr>
              <w:pStyle w:val="18"/>
              <w:numPr>
                <w:ilvl w:val="0"/>
                <w:numId w:val="35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14:paraId="2D207847">
      <w:pPr>
        <w:pStyle w:val="17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14:paraId="1A169A39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«Организация предметно-пространственной среды»</w:t>
      </w:r>
    </w:p>
    <w:p w14:paraId="7E1DEB9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в школе основывается на 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 формированию у него чувства вкуса и стиля, создает атмосферу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комфорта,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поднимает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настроение,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предупреждает  стрессовые ситуации, способствует позитивному восприятию 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атмосферы. </w:t>
      </w:r>
    </w:p>
    <w:p w14:paraId="50C440D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421DF734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В холле на втором этаже в МОУ СОШ с. Нившера </w:t>
      </w:r>
      <w:r>
        <w:rPr>
          <w:spacing w:val="-1"/>
          <w:sz w:val="28"/>
          <w:szCs w:val="28"/>
        </w:rPr>
        <w:t>оформлен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стенд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государственной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символики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субъекта Российской Федерации, муниципального образования (флаг, герб);</w:t>
      </w:r>
    </w:p>
    <w:p w14:paraId="2540B13A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организацию места проведения церемоний поднятия (спуска) Государственного флага Российской Федерации;</w:t>
      </w:r>
    </w:p>
    <w:p w14:paraId="2AEA960A">
      <w:pPr>
        <w:pStyle w:val="17"/>
        <w:numPr>
          <w:ilvl w:val="0"/>
          <w:numId w:val="36"/>
        </w:numPr>
        <w:tabs>
          <w:tab w:val="left" w:pos="970"/>
        </w:tabs>
        <w:spacing w:before="5" w:line="360" w:lineRule="auto"/>
        <w:ind w:left="709" w:right="551"/>
        <w:rPr>
          <w:sz w:val="28"/>
          <w:szCs w:val="28"/>
        </w:rPr>
      </w:pPr>
      <w:r>
        <w:rPr>
          <w:sz w:val="28"/>
          <w:szCs w:val="28"/>
        </w:rPr>
        <w:t>в школе имеется регулярно сменяемая экспозиция творческих работ обучающихся, демонстрирующих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знакомящих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друга;</w:t>
      </w:r>
    </w:p>
    <w:p w14:paraId="088FD65C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 «мест гражданского почитания»  в помещении школы (Стенд, посвящённый участникам Чеченской и Афганской войны) и на прилегающей территории для общественно-гражданского почитания лиц (Памятная доска выпускникам школы, участникам локальных войн).</w:t>
      </w:r>
    </w:p>
    <w:p w14:paraId="1AFC249D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6CBCC5E9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14:paraId="1AD7700A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EC94C60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4D2AA5C7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A807B8C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58995AB4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4A6B749B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 (стенды по ПДД, и пожарной безопасности).</w:t>
      </w:r>
    </w:p>
    <w:p w14:paraId="7DF5EF8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CAE206B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14:paraId="70EEEF00">
      <w:pPr>
        <w:pStyle w:val="11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14:paraId="6472B065">
      <w:pPr>
        <w:pStyle w:val="17"/>
        <w:numPr>
          <w:ilvl w:val="0"/>
          <w:numId w:val="3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14:paraId="234AFD6D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14:paraId="0BAA2EA5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14:paraId="05CC0331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14:paraId="4397EE76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14:paraId="3BF5108A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459EDC5F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14:paraId="024C72D2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реализацию регионального проекта «Осознанное родительство»;</w:t>
      </w:r>
    </w:p>
    <w:p w14:paraId="6548047E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5D0C9C99">
      <w:pPr>
        <w:pStyle w:val="17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14:paraId="64A9A8F5">
      <w:pPr>
        <w:pStyle w:val="17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индивидуальном уровне:</w:t>
      </w:r>
    </w:p>
    <w:p w14:paraId="11AC0F1C">
      <w:pPr>
        <w:pStyle w:val="17"/>
        <w:numPr>
          <w:ilvl w:val="0"/>
          <w:numId w:val="38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14:paraId="5E495E1D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794A77D1">
      <w:pPr>
        <w:pStyle w:val="17"/>
        <w:numPr>
          <w:ilvl w:val="0"/>
          <w:numId w:val="38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14:paraId="2D3DE930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«Самоуправление»</w:t>
      </w:r>
    </w:p>
    <w:p w14:paraId="0A62D3F3">
      <w:pPr>
        <w:pStyle w:val="11"/>
        <w:spacing w:before="22" w:line="360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детского самоуправления в МОУ СОШ с. Нившера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14:paraId="4228383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системы ученического самоуправления в образовательной организации предусматривает:</w:t>
      </w:r>
    </w:p>
    <w:p w14:paraId="7A493757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уровне НОО:</w:t>
      </w:r>
    </w:p>
    <w:p w14:paraId="556F922A">
      <w:pPr>
        <w:pStyle w:val="17"/>
        <w:numPr>
          <w:ilvl w:val="0"/>
          <w:numId w:val="39"/>
        </w:numPr>
        <w:spacing w:line="360" w:lineRule="auto"/>
        <w:ind w:left="0" w:right="-7" w:firstLine="851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14:paraId="6108B6F0">
      <w:pPr>
        <w:pStyle w:val="17"/>
        <w:numPr>
          <w:ilvl w:val="0"/>
          <w:numId w:val="39"/>
        </w:numPr>
        <w:spacing w:before="4" w:line="360" w:lineRule="auto"/>
        <w:ind w:left="0" w:right="-7" w:firstLine="851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14:paraId="010F42DA">
      <w:pPr>
        <w:pStyle w:val="17"/>
        <w:spacing w:before="4" w:line="256" w:lineRule="auto"/>
        <w:ind w:left="851" w:right="-7" w:firstLine="0"/>
        <w:rPr>
          <w:sz w:val="28"/>
          <w:u w:val="single"/>
        </w:rPr>
      </w:pPr>
    </w:p>
    <w:p w14:paraId="56D8CD03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уровне ООО и СОО:</w:t>
      </w:r>
    </w:p>
    <w:p w14:paraId="1D8B04DF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30E7FDDF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представление Советом обучающихся интересов школьников в процессе управления Школой, формирования её уклада (в том числе участии в Управляющем совете школы);</w:t>
      </w:r>
    </w:p>
    <w:p w14:paraId="0BF61D76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защиту Советом обучающихся законных интересов и прав школьников;</w:t>
      </w:r>
    </w:p>
    <w:p w14:paraId="5B858096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14:paraId="5E207F6A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реализацию/развитие деятельности «Движение первых». </w:t>
      </w:r>
    </w:p>
    <w:p w14:paraId="55431481">
      <w:pPr>
        <w:pStyle w:val="17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14:paraId="7052F08E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«Профилактика и безопасность»</w:t>
      </w:r>
    </w:p>
    <w:p w14:paraId="0E88150D">
      <w:pPr>
        <w:pStyle w:val="11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медицинского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14:paraId="64324930">
      <w:pPr>
        <w:pStyle w:val="11"/>
        <w:spacing w:line="360" w:lineRule="auto"/>
        <w:ind w:left="0" w:right="-7" w:firstLine="851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организации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14:paraId="3BFBD93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5661FE68">
      <w:pPr>
        <w:pStyle w:val="17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6581A847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14:paraId="32E52D74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14:paraId="12BF4626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5171C8DA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5003EE7A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42C833DF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5EE53E5E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03C35F28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14:paraId="46898E4E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«Социальное партнерство»</w:t>
      </w:r>
    </w:p>
    <w:p w14:paraId="398E7C0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Реализация воспитательного потенциала социального партнерства школы при соблюдении требований законодательства Российской Федерации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 w14:paraId="6BAF7A81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участие представителей организаций-партнеров, </w:t>
      </w:r>
      <w:r>
        <w:rPr>
          <w:spacing w:val="-1"/>
          <w:sz w:val="28"/>
          <w:szCs w:val="28"/>
        </w:rPr>
        <w:t>ДК с. Нившера, центральные библиотеки с. Нившера, а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также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Детский 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сад №1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0A24F9AB">
      <w:pPr>
        <w:pStyle w:val="17"/>
        <w:numPr>
          <w:ilvl w:val="0"/>
          <w:numId w:val="43"/>
        </w:numPr>
        <w:tabs>
          <w:tab w:val="left" w:pos="1395"/>
        </w:tabs>
        <w:spacing w:line="360" w:lineRule="auto"/>
        <w:ind w:left="0" w:right="-7" w:firstLine="851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организаций-партнёров, а также известных деятелей культуры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власти в проведении отдельных уроков, внеурочных занятий, внешкольных мероприятий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тематической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 w14:paraId="0D52FF42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5FE94CA1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571736CF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E5A2510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«Профориентация»</w:t>
      </w:r>
    </w:p>
    <w:p w14:paraId="26444353">
      <w:pPr>
        <w:pStyle w:val="11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обучающегося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14:paraId="01F0EC22">
      <w:pPr>
        <w:pStyle w:val="11"/>
        <w:spacing w:before="22" w:line="360" w:lineRule="auto"/>
        <w:ind w:left="0" w:right="-7" w:firstLine="851"/>
      </w:pPr>
      <w:r>
        <w:t>Реализация воспитательного потенциала профориентационной работы образовательной организации предусматривает:</w:t>
      </w:r>
    </w:p>
    <w:p w14:paraId="2247462C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7B4A8E60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FFA692C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47CE12E7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641AC6C8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089655A0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участие в работе всероссийских профориентационных проектах, в том числе реализация профориентационного минимума</w:t>
      </w:r>
      <w:r>
        <w:rPr>
          <w:rStyle w:val="6"/>
        </w:rPr>
        <w:footnoteReference w:id="1"/>
      </w:r>
      <w:r>
        <w:t xml:space="preserve"> (6-11 классы) ;</w:t>
      </w:r>
    </w:p>
    <w:p w14:paraId="6BD49423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7C4119D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7F5C1FF1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 xml:space="preserve">оформление тематических стендов профориентационной направленности. </w:t>
      </w:r>
    </w:p>
    <w:p w14:paraId="5D88D9A4">
      <w:pPr>
        <w:pStyle w:val="11"/>
        <w:numPr>
          <w:ilvl w:val="2"/>
          <w:numId w:val="7"/>
        </w:numPr>
        <w:spacing w:before="22" w:line="360" w:lineRule="auto"/>
        <w:ind w:right="-7"/>
        <w:rPr>
          <w:b/>
        </w:rPr>
      </w:pPr>
      <w:r>
        <w:rPr>
          <w:b/>
        </w:rPr>
        <w:t>Модуль «Трудовая деятельность»</w:t>
      </w:r>
    </w:p>
    <w:p w14:paraId="47C2B227">
      <w:pPr>
        <w:pStyle w:val="11"/>
        <w:spacing w:before="22" w:line="360" w:lineRule="auto"/>
        <w:ind w:right="-7"/>
      </w:pPr>
      <w:r>
        <w:t>Трудовое воспитание в школе реализуется через следующие виды и формы воспитательной деятельности:</w:t>
      </w:r>
    </w:p>
    <w:p w14:paraId="2CAFCE09">
      <w:pPr>
        <w:pStyle w:val="11"/>
        <w:spacing w:before="22" w:line="360" w:lineRule="auto"/>
        <w:ind w:right="-7"/>
      </w:pPr>
      <w:r>
        <w:t>Учебный труд:</w:t>
      </w:r>
    </w:p>
    <w:p w14:paraId="0990C879">
      <w:pPr>
        <w:pStyle w:val="11"/>
        <w:spacing w:before="22" w:line="360" w:lineRule="auto"/>
        <w:ind w:right="-7"/>
      </w:pPr>
      <w:r>
        <w:t>•</w:t>
      </w:r>
      <w:r>
        <w:tab/>
      </w:r>
      <w:r>
        <w:t>умственный труд на учебных занятиях по учебным предметам, курсам и модулям, занятиях внеурочной деятельности;</w:t>
      </w:r>
    </w:p>
    <w:p w14:paraId="5D7B7AE7">
      <w:pPr>
        <w:pStyle w:val="11"/>
        <w:spacing w:before="22" w:line="360" w:lineRule="auto"/>
        <w:ind w:right="-7"/>
      </w:pPr>
      <w:r>
        <w:t>•</w:t>
      </w:r>
      <w:r>
        <w:tab/>
      </w:r>
      <w:r>
        <w:t>физический труд на учебных занятиях по технологии.</w:t>
      </w:r>
    </w:p>
    <w:p w14:paraId="58B27E28">
      <w:pPr>
        <w:pStyle w:val="11"/>
        <w:spacing w:before="22" w:line="360" w:lineRule="auto"/>
        <w:ind w:right="-7"/>
      </w:pPr>
      <w:r>
        <w:t>Общественно-полезный труд:</w:t>
      </w:r>
    </w:p>
    <w:p w14:paraId="0F9ADAFC">
      <w:pPr>
        <w:pStyle w:val="11"/>
        <w:spacing w:before="22" w:line="360" w:lineRule="auto"/>
        <w:ind w:right="-7"/>
      </w:pPr>
      <w:r>
        <w:t>•</w:t>
      </w:r>
      <w:r>
        <w:tab/>
      </w:r>
      <w:r>
        <w:t>шефство над младшими;</w:t>
      </w:r>
    </w:p>
    <w:p w14:paraId="27D5F3D1">
      <w:pPr>
        <w:pStyle w:val="11"/>
        <w:spacing w:before="22" w:line="360" w:lineRule="auto"/>
        <w:ind w:right="-7"/>
      </w:pPr>
      <w:r>
        <w:t>•</w:t>
      </w:r>
      <w:r>
        <w:tab/>
      </w:r>
      <w:r>
        <w:t>шефство над ветеранами войны и труда, престарелыми людьми;</w:t>
      </w:r>
    </w:p>
    <w:p w14:paraId="0085570E">
      <w:pPr>
        <w:pStyle w:val="11"/>
        <w:spacing w:before="22" w:line="360" w:lineRule="auto"/>
        <w:ind w:right="-7"/>
      </w:pPr>
      <w:r>
        <w:t>•</w:t>
      </w:r>
      <w:r>
        <w:tab/>
      </w:r>
      <w:r>
        <w:t>благоустройство класса, школы, населенного пункта;</w:t>
      </w:r>
    </w:p>
    <w:p w14:paraId="4FDDD30A">
      <w:pPr>
        <w:pStyle w:val="11"/>
        <w:spacing w:before="22" w:line="360" w:lineRule="auto"/>
        <w:ind w:right="-7"/>
      </w:pPr>
      <w:r>
        <w:t>•</w:t>
      </w:r>
      <w:r>
        <w:tab/>
      </w:r>
      <w:r>
        <w:t>благоустройство пришкольной территории: разбивка клумб, посадка аллей выпускников и т.п.;</w:t>
      </w:r>
    </w:p>
    <w:p w14:paraId="0DBC6FD1">
      <w:pPr>
        <w:pStyle w:val="11"/>
        <w:spacing w:before="22" w:line="360" w:lineRule="auto"/>
        <w:ind w:right="-7"/>
      </w:pPr>
      <w:r>
        <w:t>•</w:t>
      </w:r>
      <w:r>
        <w:tab/>
      </w:r>
      <w:r>
        <w:t>шефство над историческими памятниками;</w:t>
      </w:r>
    </w:p>
    <w:p w14:paraId="505A29A0">
      <w:pPr>
        <w:pStyle w:val="11"/>
        <w:spacing w:before="22" w:line="360" w:lineRule="auto"/>
        <w:ind w:right="-7"/>
      </w:pPr>
      <w:r>
        <w:t>•</w:t>
      </w:r>
      <w:r>
        <w:tab/>
      </w:r>
      <w:r>
        <w:t>экологические субботники;</w:t>
      </w:r>
    </w:p>
    <w:p w14:paraId="6BE7A23B">
      <w:pPr>
        <w:pStyle w:val="11"/>
        <w:spacing w:before="22" w:line="360" w:lineRule="auto"/>
        <w:ind w:right="-7"/>
      </w:pPr>
      <w:r>
        <w:t>Производительный труд:</w:t>
      </w:r>
    </w:p>
    <w:p w14:paraId="49B13E1A">
      <w:pPr>
        <w:pStyle w:val="11"/>
        <w:spacing w:before="22" w:line="360" w:lineRule="auto"/>
        <w:ind w:right="-7"/>
      </w:pPr>
      <w:r>
        <w:t>•</w:t>
      </w:r>
      <w:r>
        <w:tab/>
      </w:r>
      <w:r>
        <w:t>трудовые отряды в лагере труда и отдыха;</w:t>
      </w:r>
    </w:p>
    <w:p w14:paraId="45D20100">
      <w:pPr>
        <w:pStyle w:val="11"/>
        <w:spacing w:before="22" w:line="360" w:lineRule="auto"/>
        <w:ind w:right="-7"/>
      </w:pPr>
      <w:r>
        <w:t>•</w:t>
      </w:r>
      <w:r>
        <w:tab/>
      </w:r>
      <w:r>
        <w:t>школьная производственная бригада;</w:t>
      </w:r>
    </w:p>
    <w:p w14:paraId="7A5A1034">
      <w:pPr>
        <w:pStyle w:val="11"/>
        <w:spacing w:before="22" w:line="360" w:lineRule="auto"/>
        <w:ind w:right="-7"/>
      </w:pPr>
      <w:r>
        <w:t>•</w:t>
      </w:r>
      <w:r>
        <w:tab/>
      </w:r>
      <w:r>
        <w:t>деятельность на пришкольном учебно-опытном участке.</w:t>
      </w:r>
    </w:p>
    <w:p w14:paraId="78ADDB8D">
      <w:pPr>
        <w:pStyle w:val="11"/>
        <w:spacing w:before="22" w:line="360" w:lineRule="auto"/>
        <w:ind w:right="-7"/>
      </w:pPr>
      <w:r>
        <w:t>Самообслуживающий труд:</w:t>
      </w:r>
    </w:p>
    <w:p w14:paraId="3313D6C9">
      <w:pPr>
        <w:pStyle w:val="11"/>
        <w:spacing w:before="22" w:line="360" w:lineRule="auto"/>
        <w:ind w:right="-7"/>
      </w:pPr>
      <w:r>
        <w:t>•</w:t>
      </w:r>
      <w:r>
        <w:tab/>
      </w:r>
      <w:r>
        <w:t>самообслуживание;</w:t>
      </w:r>
    </w:p>
    <w:p w14:paraId="10136EDF">
      <w:pPr>
        <w:pStyle w:val="11"/>
        <w:spacing w:before="22" w:line="360" w:lineRule="auto"/>
        <w:ind w:right="-7"/>
      </w:pPr>
      <w:r>
        <w:t>•</w:t>
      </w:r>
      <w:r>
        <w:tab/>
      </w:r>
      <w:r>
        <w:t>подготовка рабочего места к уроку, уборка и поддержание порядка на рабочем месте;</w:t>
      </w:r>
    </w:p>
    <w:p w14:paraId="031B84E2">
      <w:pPr>
        <w:pStyle w:val="11"/>
        <w:spacing w:before="22" w:line="360" w:lineRule="auto"/>
        <w:ind w:right="-7"/>
      </w:pPr>
      <w:r>
        <w:t>•</w:t>
      </w:r>
      <w:r>
        <w:tab/>
      </w:r>
      <w:r>
        <w:t>дежурство в классном кабинете;</w:t>
      </w:r>
    </w:p>
    <w:p w14:paraId="773673C4">
      <w:pPr>
        <w:pStyle w:val="11"/>
        <w:spacing w:before="22" w:line="360" w:lineRule="auto"/>
        <w:ind w:right="-7"/>
      </w:pPr>
      <w:r>
        <w:t>•</w:t>
      </w:r>
      <w:r>
        <w:tab/>
      </w:r>
      <w:r>
        <w:t>дежурство по школе, по столовой;</w:t>
      </w:r>
    </w:p>
    <w:p w14:paraId="6A2E618F">
      <w:pPr>
        <w:pStyle w:val="11"/>
        <w:spacing w:before="22" w:line="360" w:lineRule="auto"/>
        <w:ind w:left="0" w:right="-7" w:firstLine="993"/>
      </w:pPr>
      <w:r>
        <w:t>•</w:t>
      </w:r>
      <w:r>
        <w:tab/>
      </w:r>
      <w:r>
        <w:t>уборка мусора на пришкольной территории.</w:t>
      </w:r>
    </w:p>
    <w:p w14:paraId="3A8D7D38">
      <w:pPr>
        <w:pStyle w:val="11"/>
        <w:spacing w:before="22" w:line="360" w:lineRule="auto"/>
        <w:ind w:left="0" w:right="-7" w:firstLine="0"/>
      </w:pPr>
    </w:p>
    <w:p w14:paraId="76A90961">
      <w:pPr>
        <w:pStyle w:val="11"/>
        <w:spacing w:before="22" w:line="360" w:lineRule="auto"/>
        <w:ind w:left="851" w:right="-7" w:firstLine="0"/>
        <w:jc w:val="center"/>
        <w:rPr>
          <w:b/>
          <w:u w:val="single"/>
        </w:rPr>
      </w:pPr>
      <w:r>
        <w:rPr>
          <w:b/>
          <w:u w:val="single"/>
        </w:rPr>
        <w:t>Дополнительные (вариативные) модули</w:t>
      </w:r>
    </w:p>
    <w:p w14:paraId="4D2BFE20">
      <w:pPr>
        <w:pStyle w:val="17"/>
        <w:numPr>
          <w:ilvl w:val="2"/>
          <w:numId w:val="7"/>
        </w:numPr>
        <w:spacing w:line="360" w:lineRule="auto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 xml:space="preserve">«Школьные и социальные медиа» </w:t>
      </w:r>
    </w:p>
    <w:p w14:paraId="315F2E23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Цель школьных медиа (совместно создаваемых разновозрастными 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14:paraId="2D232C0E">
      <w:pPr>
        <w:spacing w:line="360" w:lineRule="auto"/>
        <w:ind w:firstLine="851"/>
        <w:rPr>
          <w:i/>
          <w:sz w:val="28"/>
          <w:szCs w:val="28"/>
        </w:rPr>
      </w:pPr>
      <w:r>
        <w:rPr>
          <w:sz w:val="28"/>
          <w:szCs w:val="28"/>
        </w:rPr>
        <w:t>Воспитательный потенциал школьных медиа реализуется в рамках различных  видов и форм деятельности:</w:t>
      </w:r>
    </w:p>
    <w:p w14:paraId="682FB8A8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школьная газета.</w:t>
      </w:r>
    </w:p>
    <w:p w14:paraId="679AB059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14:paraId="3903A8A8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социальные сети: группы «ВКонтаке». Цель - информирование деятельности школы  в  сети интернет, привлечения внимания общественности к школе. Создание интернет опросов и обсуждений в онлайн режиме;</w:t>
      </w:r>
    </w:p>
    <w:p w14:paraId="56FC2975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сайт школы.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14:paraId="23424930">
      <w:pPr>
        <w:pStyle w:val="11"/>
        <w:numPr>
          <w:ilvl w:val="2"/>
          <w:numId w:val="7"/>
        </w:numPr>
        <w:spacing w:before="22" w:line="360" w:lineRule="auto"/>
        <w:ind w:right="-7"/>
        <w:rPr>
          <w:b/>
        </w:rPr>
      </w:pPr>
      <w:r>
        <w:rPr>
          <w:b/>
        </w:rPr>
        <w:t>Модуль «Школьный музей»</w:t>
      </w:r>
    </w:p>
    <w:p w14:paraId="77439F89">
      <w:pPr>
        <w:pStyle w:val="21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базе МОУ СОШ с. Нившера действует школьный музей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14:paraId="640AC60A">
      <w:pPr>
        <w:pStyle w:val="21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Модуль реализуется через</w:t>
      </w:r>
      <w:r>
        <w:rPr>
          <w:rStyle w:val="47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духовно-нравственное и патриотическое воспитание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направленное на формирование</w:t>
      </w:r>
      <w:r>
        <w:rPr>
          <w:rStyle w:val="47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общечеловеческих ценностей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на возрождение исторической памяти и преемственности.</w:t>
      </w:r>
      <w:r>
        <w:rPr>
          <w:rStyle w:val="47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558D03A2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>Цели:</w:t>
      </w:r>
    </w:p>
    <w:p w14:paraId="5692045C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14:paraId="587A48B6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14:paraId="4E917F60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14:paraId="753C783F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14:paraId="51365CE4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традиций семьи, школы, родного края  образовательную среду, способствующую формированию гармоничной личности.</w:t>
      </w:r>
    </w:p>
    <w:p w14:paraId="04F5D76D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Стимулировать интеллектуальное развитие и формирование познавательного интереса школьников.</w:t>
      </w:r>
    </w:p>
    <w:p w14:paraId="1A128CE3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14:paraId="39583C09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Реализация модуля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39C07E1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вариативного модуля «Школьный музей» возможна на разных уровнях взаимодействия.</w:t>
      </w:r>
    </w:p>
    <w:p w14:paraId="2EDA2015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Внешкольный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54CD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CE272CF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53ECE6F9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388BC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66B3F4B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Виртуальные экскурсии</w:t>
            </w:r>
          </w:p>
        </w:tc>
        <w:tc>
          <w:tcPr>
            <w:tcW w:w="5777" w:type="dxa"/>
          </w:tcPr>
          <w:p w14:paraId="3877D795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Возможность  размещения экспозиции школьного музея на площадке Музея Победы;</w:t>
            </w:r>
          </w:p>
          <w:p w14:paraId="0A93152D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онлайн – экскурсии.</w:t>
            </w:r>
          </w:p>
        </w:tc>
      </w:tr>
      <w:tr w14:paraId="074C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FCC2DE7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Конкурсы </w:t>
            </w:r>
          </w:p>
        </w:tc>
        <w:tc>
          <w:tcPr>
            <w:tcW w:w="5777" w:type="dxa"/>
          </w:tcPr>
          <w:p w14:paraId="3D8FAF12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 различных уровней</w:t>
            </w:r>
          </w:p>
        </w:tc>
      </w:tr>
      <w:tr w14:paraId="5F2AE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01C981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Праздники \ фестивали </w:t>
            </w:r>
          </w:p>
        </w:tc>
        <w:tc>
          <w:tcPr>
            <w:tcW w:w="5777" w:type="dxa"/>
          </w:tcPr>
          <w:p w14:paraId="4A33D8D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14:paraId="44997D65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05DCE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13E2FE61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73E93741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7806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5E42032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Общешкольные мероприятия</w:t>
            </w:r>
          </w:p>
        </w:tc>
        <w:tc>
          <w:tcPr>
            <w:tcW w:w="5777" w:type="dxa"/>
          </w:tcPr>
          <w:p w14:paraId="373C5B73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мероприятий, посвященных Памятным датам в истории школы, села</w:t>
            </w:r>
          </w:p>
        </w:tc>
      </w:tr>
      <w:tr w14:paraId="2852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A65B6B3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Уроки Мужества </w:t>
            </w:r>
          </w:p>
        </w:tc>
        <w:tc>
          <w:tcPr>
            <w:tcW w:w="5777" w:type="dxa"/>
          </w:tcPr>
          <w:p w14:paraId="4F01579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Уроков Мужества</w:t>
            </w:r>
          </w:p>
        </w:tc>
      </w:tr>
    </w:tbl>
    <w:p w14:paraId="65D2FFFA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0917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4BD26A9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46934168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3109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0EED98CB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Музейные уроки </w:t>
            </w:r>
          </w:p>
        </w:tc>
        <w:tc>
          <w:tcPr>
            <w:tcW w:w="5777" w:type="dxa"/>
          </w:tcPr>
          <w:p w14:paraId="566EDDE9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Музейных уроков </w:t>
            </w:r>
          </w:p>
        </w:tc>
      </w:tr>
      <w:tr w14:paraId="6674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5B72DDB7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Школьный урок </w:t>
            </w:r>
          </w:p>
        </w:tc>
        <w:tc>
          <w:tcPr>
            <w:tcW w:w="5777" w:type="dxa"/>
          </w:tcPr>
          <w:p w14:paraId="04D133BA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14:paraId="7431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9C22164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часы</w:t>
            </w:r>
          </w:p>
        </w:tc>
        <w:tc>
          <w:tcPr>
            <w:tcW w:w="5777" w:type="dxa"/>
          </w:tcPr>
          <w:p w14:paraId="714DA6B8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14:paraId="39C6706E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610D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4A5BE55F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61854377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7B53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45075408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Занятия по интересам  </w:t>
            </w:r>
          </w:p>
        </w:tc>
        <w:tc>
          <w:tcPr>
            <w:tcW w:w="5777" w:type="dxa"/>
          </w:tcPr>
          <w:p w14:paraId="025B9D9A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14:paraId="608D2146">
      <w:pPr>
        <w:pStyle w:val="11"/>
        <w:tabs>
          <w:tab w:val="left" w:pos="6165"/>
        </w:tabs>
        <w:spacing w:before="22" w:line="360" w:lineRule="auto"/>
        <w:ind w:left="0" w:right="-7" w:firstLine="0"/>
        <w:rPr>
          <w:b/>
        </w:rPr>
      </w:pPr>
    </w:p>
    <w:p w14:paraId="36058404">
      <w:pPr>
        <w:pStyle w:val="2"/>
        <w:numPr>
          <w:ilvl w:val="2"/>
          <w:numId w:val="7"/>
        </w:numPr>
        <w:tabs>
          <w:tab w:val="left" w:pos="639"/>
          <w:tab w:val="left" w:pos="719"/>
        </w:tabs>
        <w:spacing w:before="47" w:line="360" w:lineRule="auto"/>
        <w:ind w:right="431"/>
      </w:pPr>
      <w:bookmarkStart w:id="9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9"/>
      <w:r>
        <w:t>миграционной историей</w:t>
      </w:r>
    </w:p>
    <w:p w14:paraId="2338D0B5">
      <w:pPr>
        <w:pStyle w:val="11"/>
        <w:spacing w:line="360" w:lineRule="auto"/>
        <w:ind w:right="420"/>
      </w:pPr>
      <w:r>
        <w:t>Модуль «Поддержка и социализация детей иностранных граждан и обучающихся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>
        <w:rPr>
          <w:spacing w:val="40"/>
        </w:rPr>
        <w:t xml:space="preserve"> </w:t>
      </w:r>
      <w:r>
        <w:t>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</w:t>
      </w:r>
    </w:p>
    <w:p w14:paraId="01C6BA27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14:paraId="030B6683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14:paraId="1445DD34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интерактивных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таких 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дискуссии,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групповые проекты и игровые методики, способствующие развитию навыков общения;</w:t>
      </w:r>
    </w:p>
    <w:p w14:paraId="2E95E8EE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>
        <w:rPr>
          <w:spacing w:val="-2"/>
          <w:sz w:val="28"/>
          <w:szCs w:val="28"/>
        </w:rPr>
        <w:t>распорядка;</w:t>
      </w:r>
    </w:p>
    <w:p w14:paraId="028FE6AA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персонализированное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 миграционной историей;</w:t>
      </w:r>
    </w:p>
    <w:p w14:paraId="0BEDF621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волонтеров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помощи детям с миграционной историей. Формируется команда добровольцев из числа старшеклассников, педагогов или родителей, которые готовы помогать новым ученикам адаптироваться. Волонтеры оказывают поддержку в изучении русского языка, помогают ориентироваться в школьных правилах, сопровождают на экскурсиях и мероприятиях. Такая группа способствует формированию дружелюбной атмосферы, снижает социальную изоляцию детей с миграционной историей.</w:t>
      </w:r>
    </w:p>
    <w:p w14:paraId="52606CEA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экскурсий,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праздников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мастер-классов,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знакомство с русской культурой (Экскурсии: 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поездки в исторический центр города Новосибирска с рассказом о памятниках, архитектуре и традициях,  экскурсии в музей народного творчества с демонстрацией традиционных ремесел. Праздники: празднование Масленицы: знакомство с традициями, приготовление блинов, игры и конкурсы, Новогодний праздник с элементами русских сказок: инсценировки, песни, танцы, День народного единства с рассказами о значении праздника и коллективными творческими заданиями, Праздник «Русская берёза» — знакомство с символами России через песни, рассказы и мастер-классы и т.д., мастер-классы: изготовление традиционных русских сувениров — матрёшек, гжельской росписи или поделок из бересты, уроки народных танцев — обучение простым движениям и коллективным танцам, приготовление традиционных блюд — блинов, пирогов или вареников, роспись по дереву или ткани — освоение техник народного декоративно-прикладного искусства)</w:t>
      </w:r>
    </w:p>
    <w:p w14:paraId="1F146A0E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через ознакомление с культурным многообразием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курсы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кружки отделения дополнительного образования;</w:t>
      </w:r>
    </w:p>
    <w:p w14:paraId="395116D9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миграционной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событийную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ОО;</w:t>
      </w:r>
    </w:p>
    <w:p w14:paraId="2B95650A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pacing w:val="-2"/>
          <w:sz w:val="28"/>
          <w:szCs w:val="28"/>
        </w:rPr>
        <w:t>проведение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тематических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классных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часов, 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социализацию;</w:t>
      </w:r>
    </w:p>
    <w:p w14:paraId="2FEBA84D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консультаций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адаптацией и интеграцией;</w:t>
      </w:r>
    </w:p>
    <w:p w14:paraId="2C8E38CD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разработка и реализация программ сопровождения детей с миграционной историей (при необходимости).</w:t>
      </w:r>
    </w:p>
    <w:p w14:paraId="3CA2BAB5">
      <w:pPr>
        <w:pStyle w:val="11"/>
        <w:spacing w:line="360" w:lineRule="auto"/>
        <w:ind w:right="425"/>
      </w:pPr>
      <w:r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</w:p>
    <w:p w14:paraId="0CCDB136">
      <w:pPr>
        <w:pStyle w:val="11"/>
        <w:spacing w:before="1" w:line="360" w:lineRule="auto"/>
        <w:ind w:right="424"/>
      </w:pPr>
      <w: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14:paraId="77CA3CBE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>родительские собрания (обсуждение вопросов адаптации детей, образовательного процесса и культурной интеграции);</w:t>
      </w:r>
    </w:p>
    <w:p w14:paraId="35F7581E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 xml:space="preserve">дни открытых дверей (знакомство с образовательной средой, взаимодействие с </w:t>
      </w:r>
      <w:r>
        <w:rPr>
          <w:spacing w:val="-2"/>
        </w:rPr>
        <w:t>педагогами);</w:t>
      </w:r>
    </w:p>
    <w:p w14:paraId="4C868A1E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14:paraId="308A6EDE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>участие родителей в заседаниях Совета по профилактике несовершеннолетних, в деятельности школьной службы медиации и т.п.</w:t>
      </w:r>
    </w:p>
    <w:p w14:paraId="29D7976F">
      <w:pPr>
        <w:pStyle w:val="11"/>
        <w:ind w:left="0" w:firstLine="0"/>
        <w:jc w:val="left"/>
      </w:pPr>
    </w:p>
    <w:p w14:paraId="343D521E">
      <w:pPr>
        <w:pStyle w:val="2"/>
        <w:ind w:left="432"/>
      </w:pPr>
    </w:p>
    <w:p w14:paraId="1B78FD05">
      <w:pPr>
        <w:pStyle w:val="2"/>
        <w:ind w:left="432"/>
      </w:pPr>
    </w:p>
    <w:p w14:paraId="499CB18E">
      <w:pPr>
        <w:pStyle w:val="2"/>
        <w:ind w:left="0"/>
      </w:pPr>
      <w:r>
        <w:t>Раздел 3. Организационный</w:t>
      </w:r>
    </w:p>
    <w:p w14:paraId="65896CD8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Кадровое обеспечение</w:t>
      </w:r>
    </w:p>
    <w:p w14:paraId="5919F8D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Воспитательный процесс в </w:t>
      </w:r>
      <w:r>
        <w:rPr>
          <w:color w:val="000000" w:themeColor="text1"/>
          <w:sz w:val="28"/>
          <w:szCs w:val="28"/>
        </w:rPr>
        <w:t xml:space="preserve">МОУ СОШ с. Нившера </w:t>
      </w:r>
      <w:r>
        <w:rPr>
          <w:sz w:val="28"/>
          <w:szCs w:val="28"/>
        </w:rPr>
        <w:t>обеспечивают специалисты:</w:t>
      </w:r>
    </w:p>
    <w:tbl>
      <w:tblPr>
        <w:tblStyle w:val="1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134"/>
        <w:gridCol w:w="6237"/>
      </w:tblGrid>
      <w:tr w14:paraId="18CA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0BF1ED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134" w:type="dxa"/>
          </w:tcPr>
          <w:p w14:paraId="541A7EA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237" w:type="dxa"/>
          </w:tcPr>
          <w:p w14:paraId="6B47894F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</w:t>
            </w:r>
          </w:p>
        </w:tc>
      </w:tr>
      <w:tr w14:paraId="2B50F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1C5462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</w:tcPr>
          <w:p w14:paraId="19C2340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0B1B8A3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контроль развития системы организации воспитания обучающихся.</w:t>
            </w:r>
          </w:p>
        </w:tc>
      </w:tr>
      <w:tr w14:paraId="276B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8744AB0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14:paraId="24F07F1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УР</w:t>
            </w:r>
          </w:p>
        </w:tc>
        <w:tc>
          <w:tcPr>
            <w:tcW w:w="1134" w:type="dxa"/>
            <w:shd w:val="clear" w:color="auto" w:fill="auto"/>
          </w:tcPr>
          <w:p w14:paraId="68D2429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096983C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14:paraId="7DDB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235" w:type="dxa"/>
          </w:tcPr>
          <w:p w14:paraId="716FE80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14:paraId="77BF94A7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225E738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2B2218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69B88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DAAD6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65F7D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40D1F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9E41E0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A00A4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0F6BB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4618322C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38A40EC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39CE4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5F798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F0234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1486C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7D318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4F0C3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B7AEB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0BA398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15AF6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9C419F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163953B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2F03674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24F9638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6AA536EC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советника по воспитанию, классных руководителей.</w:t>
            </w:r>
          </w:p>
        </w:tc>
      </w:tr>
      <w:tr w14:paraId="52B7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235" w:type="dxa"/>
          </w:tcPr>
          <w:p w14:paraId="6691848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auto"/>
          </w:tcPr>
          <w:p w14:paraId="3CAB5F90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487224F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 Курирует деятельность Школьного парламента, волонтёрского объединения, Родительского и Управляющего советов.</w:t>
            </w:r>
          </w:p>
          <w:p w14:paraId="78E1CD6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28F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2235" w:type="dxa"/>
          </w:tcPr>
          <w:p w14:paraId="3DF908B1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Социальный </w:t>
            </w:r>
          </w:p>
          <w:p w14:paraId="252E4D0C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134" w:type="dxa"/>
            <w:shd w:val="clear" w:color="auto" w:fill="auto"/>
          </w:tcPr>
          <w:p w14:paraId="1E882AA1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2CEB1977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14:paraId="69EBDF78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выполнении.</w:t>
            </w:r>
          </w:p>
        </w:tc>
      </w:tr>
      <w:tr w14:paraId="1742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C5314B8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auto"/>
          </w:tcPr>
          <w:p w14:paraId="324B7AD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237" w:type="dxa"/>
          </w:tcPr>
          <w:p w14:paraId="4CD1E2C1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14:paraId="7470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2AAB3FF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134" w:type="dxa"/>
            <w:shd w:val="clear" w:color="auto" w:fill="auto"/>
          </w:tcPr>
          <w:p w14:paraId="2ED5D3E7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58F6814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проведение всех школьных мероприятий,</w:t>
            </w:r>
          </w:p>
        </w:tc>
      </w:tr>
      <w:tr w14:paraId="602A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45EE31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</w:t>
            </w:r>
          </w:p>
          <w:p w14:paraId="20AEF4C0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134" w:type="dxa"/>
            <w:shd w:val="clear" w:color="auto" w:fill="auto"/>
          </w:tcPr>
          <w:p w14:paraId="2D9B955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237" w:type="dxa"/>
          </w:tcPr>
          <w:p w14:paraId="5F802721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14:paraId="3520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60D26C4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Учитель-предметник</w:t>
            </w:r>
          </w:p>
        </w:tc>
        <w:tc>
          <w:tcPr>
            <w:tcW w:w="1134" w:type="dxa"/>
            <w:shd w:val="clear" w:color="auto" w:fill="auto"/>
          </w:tcPr>
          <w:p w14:paraId="616741D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237" w:type="dxa"/>
          </w:tcPr>
          <w:p w14:paraId="2443DCF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воспитательный потенциал урока.</w:t>
            </w:r>
          </w:p>
        </w:tc>
      </w:tr>
    </w:tbl>
    <w:p w14:paraId="621D6D8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2C40404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педагогических работников </w:t>
      </w:r>
      <w:r>
        <w:rPr>
          <w:color w:val="000000" w:themeColor="text1"/>
          <w:sz w:val="28"/>
          <w:szCs w:val="28"/>
        </w:rPr>
        <w:t xml:space="preserve">МОУ СОШ с. Нившера </w:t>
      </w:r>
      <w:r>
        <w:rPr>
          <w:sz w:val="28"/>
          <w:szCs w:val="28"/>
        </w:rPr>
        <w:t xml:space="preserve">– </w:t>
      </w:r>
      <w:r>
        <w:rPr>
          <w:rFonts w:hint="default"/>
          <w:sz w:val="28"/>
          <w:szCs w:val="28"/>
          <w:lang w:val="ru-RU"/>
        </w:rPr>
        <w:t>19</w:t>
      </w:r>
      <w:r>
        <w:rPr>
          <w:sz w:val="28"/>
          <w:szCs w:val="28"/>
        </w:rPr>
        <w:t xml:space="preserve"> человек основных педагогических работников, из них </w:t>
      </w:r>
      <w:r>
        <w:rPr>
          <w:sz w:val="28"/>
          <w:szCs w:val="28"/>
          <w:highlight w:val="none"/>
        </w:rPr>
        <w:t>62%</w:t>
      </w:r>
      <w:r>
        <w:rPr>
          <w:sz w:val="28"/>
          <w:szCs w:val="28"/>
        </w:rPr>
        <w:t xml:space="preserve"> имеют высшее педагогическое образование, </w:t>
      </w:r>
      <w:r>
        <w:rPr>
          <w:sz w:val="28"/>
          <w:szCs w:val="28"/>
          <w:highlight w:val="none"/>
        </w:rPr>
        <w:t>5% –</w:t>
      </w:r>
      <w:r>
        <w:rPr>
          <w:sz w:val="28"/>
          <w:szCs w:val="28"/>
        </w:rPr>
        <w:t xml:space="preserve"> высшую квалификационную категорию, </w:t>
      </w:r>
      <w:r>
        <w:rPr>
          <w:sz w:val="28"/>
          <w:szCs w:val="28"/>
          <w:highlight w:val="none"/>
        </w:rPr>
        <w:t>30%</w:t>
      </w:r>
      <w:r>
        <w:rPr>
          <w:sz w:val="28"/>
          <w:szCs w:val="28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социальный педагог. Классное руководство в 1–11-х классах осуществляют 10 классных руководителя.</w:t>
      </w:r>
    </w:p>
    <w:p w14:paraId="41542B2B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243AD8AA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Нормативно-методическое обеспечение</w:t>
      </w:r>
    </w:p>
    <w:p w14:paraId="32AEE78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качеством воспитательной деятельности в МОУ СОШ с. Нившера обеспечивают следующие локальные нормативно-правовые акты:</w:t>
      </w:r>
    </w:p>
    <w:p w14:paraId="58643189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классном руководстве.</w:t>
      </w:r>
    </w:p>
    <w:p w14:paraId="207AD22C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дежурстве.</w:t>
      </w:r>
    </w:p>
    <w:p w14:paraId="717EA81A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методическом объединении.</w:t>
      </w:r>
    </w:p>
    <w:p w14:paraId="67DBE7C4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внутришкольном контроле.</w:t>
      </w:r>
    </w:p>
    <w:p w14:paraId="3C7272C9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комиссии по урегулировании споров между участниками образовательных отношений.</w:t>
      </w:r>
    </w:p>
    <w:p w14:paraId="0274FC8C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Совете профилактики.</w:t>
      </w:r>
    </w:p>
    <w:p w14:paraId="51C1B32D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Управляющем совете.</w:t>
      </w:r>
    </w:p>
    <w:p w14:paraId="4FCDC454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школьной форме.</w:t>
      </w:r>
    </w:p>
    <w:p w14:paraId="2A485431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ПМПК.</w:t>
      </w:r>
    </w:p>
    <w:p w14:paraId="354851B8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социально-психологической службе.</w:t>
      </w:r>
    </w:p>
    <w:p w14:paraId="210CF9F6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наркологическом посте.</w:t>
      </w:r>
    </w:p>
    <w:p w14:paraId="1E6FD76E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школьной медиатеке.</w:t>
      </w:r>
    </w:p>
    <w:p w14:paraId="0FFC6A66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14:paraId="2A97D35C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организации дополнительного образования.</w:t>
      </w:r>
    </w:p>
    <w:p w14:paraId="277E8B62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внеурочной деятельности обучающихся.</w:t>
      </w:r>
    </w:p>
    <w:p w14:paraId="0782C338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ученическом самоуправлении.</w:t>
      </w:r>
    </w:p>
    <w:p w14:paraId="4F44A1D7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Правила внутреннего распорядка для обучающихся.</w:t>
      </w:r>
    </w:p>
    <w:p w14:paraId="071180A3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первичном отделении «Движение первых».</w:t>
      </w:r>
    </w:p>
    <w:p w14:paraId="45BE8620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спортивном клубе.</w:t>
      </w:r>
    </w:p>
    <w:p w14:paraId="79063E95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театре.</w:t>
      </w:r>
    </w:p>
    <w:p w14:paraId="55DCBAB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Вышеперечисленные нормативные акты расположены на официальном сайте школы по адресу:</w:t>
      </w:r>
      <w:r>
        <w:rPr>
          <w:sz w:val="28"/>
          <w:szCs w:val="28"/>
          <w:u w:val="single"/>
        </w:rPr>
        <w:t xml:space="preserve"> https://shkolanivshera-r11.gosweb.gosuslugi.ru</w:t>
      </w:r>
    </w:p>
    <w:p w14:paraId="025E9EA1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>
        <w:rPr>
          <w:b/>
          <w:sz w:val="28"/>
          <w:szCs w:val="28"/>
        </w:rPr>
        <w:t>.</w:t>
      </w:r>
    </w:p>
    <w:p w14:paraId="275961AD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данной категории обучающихся в МОУ СОШ с. Нившера созданы особые условия.</w:t>
      </w:r>
    </w:p>
    <w:p w14:paraId="5A4D98E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общностей</w:t>
      </w:r>
      <w:r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4F0F5E8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деятельностей</w:t>
      </w:r>
      <w:r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5FF1C79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событий</w:t>
      </w:r>
      <w:r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5A9211F6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1372688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70557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14:paraId="7FB67443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14:paraId="29FF272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72B9706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14:paraId="7108415B">
      <w:pPr>
        <w:pStyle w:val="17"/>
        <w:numPr>
          <w:ilvl w:val="0"/>
          <w:numId w:val="5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1A90815">
      <w:pPr>
        <w:pStyle w:val="17"/>
        <w:numPr>
          <w:ilvl w:val="0"/>
          <w:numId w:val="5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14:paraId="4C7B9605">
      <w:pPr>
        <w:pStyle w:val="17"/>
        <w:numPr>
          <w:ilvl w:val="0"/>
          <w:numId w:val="5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1F3B423F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617245FF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02B840F5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Принципы поощрения, которыми руководствуется МОУ СОШ с. Нившера:</w:t>
      </w:r>
    </w:p>
    <w:p w14:paraId="6025A682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138D1940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2DCFE924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7A07ABB8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66614A24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7D8D225F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6E29711F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 МОУ СОШ с. Нившера</w:t>
      </w:r>
    </w:p>
    <w:p w14:paraId="5367161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73A5E0E5">
      <w:pPr>
        <w:pStyle w:val="17"/>
        <w:numPr>
          <w:ilvl w:val="0"/>
          <w:numId w:val="5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«Класс года»;</w:t>
      </w:r>
    </w:p>
    <w:p w14:paraId="6DCD7D1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14:paraId="1B30EBCA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Формы фиксации достижений обучающихся, применяемые МОУ СОШ с. Нившера:</w:t>
      </w:r>
    </w:p>
    <w:p w14:paraId="117D8627">
      <w:pPr>
        <w:pStyle w:val="17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д.; рефераты, доклады, статьи, чертежи или фото изделий и т. д.</w:t>
      </w:r>
    </w:p>
    <w:p w14:paraId="5E97B8FC">
      <w:pPr>
        <w:pStyle w:val="17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56A2B6A1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Формы поощрения социальной успешности и проявления активной жизненной позиции обучающихся МОУ СОШ с. Нившера:</w:t>
      </w:r>
    </w:p>
    <w:p w14:paraId="46E08BAB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объявление благодарности;</w:t>
      </w:r>
    </w:p>
    <w:p w14:paraId="29745838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грамотой;</w:t>
      </w:r>
    </w:p>
    <w:p w14:paraId="76359444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вручение сертификатов и дипломов;</w:t>
      </w:r>
    </w:p>
    <w:p w14:paraId="3EF7377A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подарком;</w:t>
      </w:r>
    </w:p>
    <w:p w14:paraId="188D790D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включение в состав знаменной группы для поднятия (спуска) Государственного флага Российской Федерации;</w:t>
      </w:r>
    </w:p>
    <w:p w14:paraId="0E3D9CF5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дать «Первый звонок», «Последний звонок»;</w:t>
      </w:r>
    </w:p>
    <w:p w14:paraId="25EF4CE2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быть директором школы на «Дне самоуправления».</w:t>
      </w:r>
    </w:p>
    <w:p w14:paraId="628E074A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Информирование родителей (законных представителей) о поощрении ребенка МОУ СОШ с. Нившера осуществляет посредством направления благодарственного письма.</w:t>
      </w:r>
    </w:p>
    <w:p w14:paraId="08A0B3E0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4EDDAD90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МОУ СОШ с. Нившера,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41865F98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10" w:name="_Hlk140258687"/>
      <w:r>
        <w:rPr>
          <w:sz w:val="28"/>
          <w:szCs w:val="28"/>
        </w:rPr>
        <w:t xml:space="preserve">Анализ воспитательного процесса. </w:t>
      </w:r>
      <w:bookmarkEnd w:id="10"/>
    </w:p>
    <w:p w14:paraId="70091B0C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14:paraId="6F012400">
      <w:pPr>
        <w:pStyle w:val="17"/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C72700E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14:paraId="2609751F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принципы самоанализа воспитательной работы:</w:t>
      </w:r>
    </w:p>
    <w:p w14:paraId="4672583E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процесс;</w:t>
      </w:r>
    </w:p>
    <w:p w14:paraId="2169A76B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взаимное уважение всех участников образовательных отношений;</w:t>
      </w:r>
    </w:p>
    <w:p w14:paraId="5A14A3A8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01D088D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268C122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7B0FE487">
      <w:pPr>
        <w:pStyle w:val="17"/>
        <w:numPr>
          <w:ilvl w:val="2"/>
          <w:numId w:val="4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14:paraId="02474DFF">
      <w:pPr>
        <w:pStyle w:val="17"/>
        <w:numPr>
          <w:ilvl w:val="3"/>
          <w:numId w:val="4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воспитания, социализации и саморазвития обучающихся.</w:t>
      </w:r>
    </w:p>
    <w:p w14:paraId="0A4687C4">
      <w:pPr>
        <w:pStyle w:val="17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2C4BF333">
      <w:pPr>
        <w:pStyle w:val="11"/>
        <w:spacing w:before="1" w:line="360" w:lineRule="auto"/>
        <w:ind w:left="0" w:right="-7" w:firstLine="85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14:paraId="5447C58A">
      <w:pPr>
        <w:pStyle w:val="11"/>
        <w:spacing w:line="360" w:lineRule="auto"/>
        <w:ind w:left="0" w:right="-7" w:firstLine="851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14:paraId="1EDBDF51">
      <w:pPr>
        <w:pStyle w:val="11"/>
        <w:spacing w:line="360" w:lineRule="auto"/>
        <w:ind w:left="0" w:right="-7" w:firstLine="851"/>
      </w:pP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-67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почему;</w:t>
      </w:r>
      <w:r>
        <w:rPr>
          <w:spacing w:val="-11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появились,</w:t>
      </w:r>
      <w:r>
        <w:rPr>
          <w:spacing w:val="-12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 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4B7F6F8A">
      <w:pPr>
        <w:pStyle w:val="11"/>
        <w:spacing w:line="360" w:lineRule="auto"/>
        <w:ind w:left="0" w:right="-7" w:firstLine="851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13F68A1F">
      <w:pPr>
        <w:pStyle w:val="11"/>
        <w:spacing w:line="360" w:lineRule="auto"/>
        <w:ind w:left="0" w:right="-7" w:firstLine="851"/>
      </w:pPr>
      <w: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</w:p>
    <w:p w14:paraId="1AFA07B7">
      <w:pPr>
        <w:pStyle w:val="11"/>
        <w:spacing w:line="360" w:lineRule="auto"/>
        <w:ind w:left="0" w:right="-7" w:firstLine="851"/>
      </w:pPr>
      <w:r>
        <w:t>Внимание педагогических работников сосредоточивается на вопросах:</w:t>
      </w:r>
    </w:p>
    <w:p w14:paraId="4EC44D88">
      <w:pPr>
        <w:pStyle w:val="17"/>
        <w:numPr>
          <w:ilvl w:val="0"/>
          <w:numId w:val="5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14:paraId="3A5C1BC4">
      <w:pPr>
        <w:pStyle w:val="17"/>
        <w:numPr>
          <w:ilvl w:val="0"/>
          <w:numId w:val="5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проблемы, затруднения решить не удалось и почему;</w:t>
      </w:r>
    </w:p>
    <w:p w14:paraId="201BB646">
      <w:pPr>
        <w:pStyle w:val="17"/>
        <w:numPr>
          <w:ilvl w:val="0"/>
          <w:numId w:val="5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14:paraId="774ABAFF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14:paraId="0368D5E1">
      <w:pPr>
        <w:pStyle w:val="17"/>
        <w:numPr>
          <w:ilvl w:val="3"/>
          <w:numId w:val="4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совместной деятельности обучающихся и взрослых.</w:t>
      </w:r>
    </w:p>
    <w:p w14:paraId="2011E919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7537C6B4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14:paraId="174F3525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084C52FF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14:paraId="0F7E718E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14:paraId="6749B94D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14:paraId="40930F6D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урочной деятельности;</w:t>
      </w:r>
    </w:p>
    <w:p w14:paraId="06624AF0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внеурочной деятельности обучающихся;</w:t>
      </w:r>
    </w:p>
    <w:p w14:paraId="08D9AB04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классных руководителей и их классов;</w:t>
      </w:r>
    </w:p>
    <w:p w14:paraId="0B6C0D99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проводимых общешкольных основных дел, мероприятий;</w:t>
      </w:r>
    </w:p>
    <w:p w14:paraId="259FDEA3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внешкольных мероприятий;</w:t>
      </w:r>
    </w:p>
    <w:p w14:paraId="46B60DA9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создания и поддержки предметно-пространственной среды;</w:t>
      </w:r>
    </w:p>
    <w:p w14:paraId="7C7F8C28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взаимодействия с родительским сообществом;</w:t>
      </w:r>
    </w:p>
    <w:p w14:paraId="245CDF44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ученического самоуправления;</w:t>
      </w:r>
    </w:p>
    <w:p w14:paraId="3B1660FF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по профилактике и безопасности;</w:t>
      </w:r>
    </w:p>
    <w:p w14:paraId="10923A41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реализации потенциала социального партнерства;</w:t>
      </w:r>
    </w:p>
    <w:p w14:paraId="6CCCEBCA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по профориентации обучающихся;</w:t>
      </w:r>
    </w:p>
    <w:p w14:paraId="75F2DC2A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школьного музея.</w:t>
      </w:r>
    </w:p>
    <w:p w14:paraId="09FA6F9A">
      <w:pPr>
        <w:pStyle w:val="17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Итогом самоанализа воспитательной работы МОУ СОШ с. Нившера оформляется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 и педагогом-психологом)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8"/>
    <w:p w14:paraId="27BB3D3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>
      <w:footerReference r:id="rId4" w:type="default"/>
      <w:pgSz w:w="11900" w:h="16850"/>
      <w:pgMar w:top="1134" w:right="850" w:bottom="1134" w:left="851" w:header="0" w:footer="9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77826712"/>
      <w:docPartObj>
        <w:docPartGallery w:val="AutoText"/>
      </w:docPartObj>
    </w:sdtPr>
    <w:sdtContent>
      <w:p w14:paraId="0BFA4FED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70</w:t>
        </w:r>
        <w:r>
          <w:fldChar w:fldCharType="end"/>
        </w:r>
      </w:p>
    </w:sdtContent>
  </w:sdt>
  <w:p w14:paraId="26337F2C">
    <w:pPr>
      <w:pStyle w:val="11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74AB018F">
      <w:pPr>
        <w:pStyle w:val="9"/>
      </w:pPr>
      <w:r>
        <w:rPr>
          <w:rStyle w:val="6"/>
        </w:rPr>
        <w:footnoteRef/>
      </w:r>
      <w:r>
        <w:t xml:space="preserve"> </w:t>
      </w:r>
      <w:r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  <w:footnote w:id="1">
    <w:p w14:paraId="6C634969">
      <w:pPr>
        <w:pStyle w:val="9"/>
      </w:pPr>
      <w:r>
        <w:rPr>
          <w:rStyle w:val="6"/>
        </w:rPr>
        <w:footnoteRef/>
      </w:r>
      <w:r>
        <w:t xml:space="preserve"> </w:t>
      </w:r>
      <w:r>
        <w:rPr>
          <w:sz w:val="18"/>
          <w:szCs w:val="18"/>
        </w:rPr>
        <w:t>Письмо Минпросвещения России от 20.03.2023 №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Федеации»)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C2897"/>
    <w:multiLevelType w:val="multilevel"/>
    <w:tmpl w:val="042C2897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>
    <w:nsid w:val="05717EDF"/>
    <w:multiLevelType w:val="multilevel"/>
    <w:tmpl w:val="05717EDF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7323084"/>
    <w:multiLevelType w:val="multilevel"/>
    <w:tmpl w:val="07323084"/>
    <w:lvl w:ilvl="0" w:tentative="0">
      <w:start w:val="0"/>
      <w:numFmt w:val="bullet"/>
      <w:lvlText w:val=""/>
      <w:lvlJc w:val="left"/>
      <w:pPr>
        <w:ind w:left="685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multilevel"/>
    <w:tmpl w:val="0F877237"/>
    <w:lvl w:ilvl="0" w:tentative="0">
      <w:start w:val="1"/>
      <w:numFmt w:val="bullet"/>
      <w:lvlText w:val=""/>
      <w:lvlJc w:val="left"/>
      <w:pPr>
        <w:ind w:left="1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0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2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4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6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8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0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2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42" w:hanging="360"/>
      </w:pPr>
      <w:rPr>
        <w:rFonts w:hint="default" w:ascii="Wingdings" w:hAnsi="Wingdings"/>
      </w:rPr>
    </w:lvl>
  </w:abstractNum>
  <w:abstractNum w:abstractNumId="4">
    <w:nsid w:val="0FE165AD"/>
    <w:multiLevelType w:val="multilevel"/>
    <w:tmpl w:val="0FE165AD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5">
    <w:nsid w:val="11D67FEB"/>
    <w:multiLevelType w:val="multilevel"/>
    <w:tmpl w:val="11D67FEB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6">
    <w:nsid w:val="14292129"/>
    <w:multiLevelType w:val="multilevel"/>
    <w:tmpl w:val="14292129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7">
    <w:nsid w:val="145F2273"/>
    <w:multiLevelType w:val="multilevel"/>
    <w:tmpl w:val="145F2273"/>
    <w:lvl w:ilvl="0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147C11D7"/>
    <w:multiLevelType w:val="multilevel"/>
    <w:tmpl w:val="147C11D7"/>
    <w:lvl w:ilvl="0" w:tentative="0">
      <w:start w:val="1"/>
      <w:numFmt w:val="bullet"/>
      <w:lvlText w:val=""/>
      <w:lvlJc w:val="left"/>
      <w:pPr>
        <w:ind w:left="1944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6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04" w:hanging="360"/>
      </w:pPr>
      <w:rPr>
        <w:rFonts w:hint="default" w:ascii="Wingdings" w:hAnsi="Wingdings"/>
      </w:rPr>
    </w:lvl>
  </w:abstractNum>
  <w:abstractNum w:abstractNumId="9">
    <w:nsid w:val="184A153E"/>
    <w:multiLevelType w:val="multilevel"/>
    <w:tmpl w:val="184A153E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F0A095B"/>
    <w:multiLevelType w:val="multilevel"/>
    <w:tmpl w:val="1F0A095B"/>
    <w:lvl w:ilvl="0" w:tentative="0">
      <w:start w:val="0"/>
      <w:numFmt w:val="bullet"/>
      <w:lvlText w:val=""/>
      <w:lvlJc w:val="left"/>
      <w:pPr>
        <w:ind w:left="78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50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9" w:hanging="360"/>
      </w:pPr>
      <w:rPr>
        <w:rFonts w:hint="default" w:ascii="Wingdings" w:hAnsi="Wingdings"/>
      </w:rPr>
    </w:lvl>
  </w:abstractNum>
  <w:abstractNum w:abstractNumId="11">
    <w:nsid w:val="20FB64FE"/>
    <w:multiLevelType w:val="multilevel"/>
    <w:tmpl w:val="20FB64F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40476F6"/>
    <w:multiLevelType w:val="multilevel"/>
    <w:tmpl w:val="240476F6"/>
    <w:lvl w:ilvl="0" w:tentative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4602253"/>
    <w:multiLevelType w:val="multilevel"/>
    <w:tmpl w:val="2460225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27D30D33"/>
    <w:multiLevelType w:val="multilevel"/>
    <w:tmpl w:val="27D30D3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9CF356E"/>
    <w:multiLevelType w:val="multilevel"/>
    <w:tmpl w:val="29CF356E"/>
    <w:lvl w:ilvl="0" w:tentative="0">
      <w:start w:val="0"/>
      <w:numFmt w:val="bullet"/>
      <w:lvlText w:val="-"/>
      <w:lvlJc w:val="left"/>
      <w:pPr>
        <w:ind w:left="107" w:hanging="231"/>
      </w:pPr>
      <w:rPr>
        <w:rFonts w:hint="default" w:ascii="Arial MT" w:hAnsi="Arial MT" w:eastAsia="Arial MT" w:cs="Arial MT"/>
        <w:w w:val="18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6">
    <w:nsid w:val="2A4D0504"/>
    <w:multiLevelType w:val="multilevel"/>
    <w:tmpl w:val="2A4D0504"/>
    <w:lvl w:ilvl="0" w:tentative="0">
      <w:start w:val="0"/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66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8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0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2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4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6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8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02" w:hanging="360"/>
      </w:pPr>
      <w:rPr>
        <w:rFonts w:hint="default" w:ascii="Wingdings" w:hAnsi="Wingdings"/>
      </w:rPr>
    </w:lvl>
  </w:abstractNum>
  <w:abstractNum w:abstractNumId="17">
    <w:nsid w:val="2C433889"/>
    <w:multiLevelType w:val="multilevel"/>
    <w:tmpl w:val="2C43388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FD83DD1"/>
    <w:multiLevelType w:val="multilevel"/>
    <w:tmpl w:val="2FD83DD1"/>
    <w:lvl w:ilvl="0" w:tentative="0">
      <w:start w:val="1"/>
      <w:numFmt w:val="bullet"/>
      <w:lvlText w:val=""/>
      <w:lvlJc w:val="left"/>
      <w:pPr>
        <w:ind w:left="140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2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4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6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8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0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2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4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66" w:hanging="360"/>
      </w:pPr>
      <w:rPr>
        <w:rFonts w:hint="default" w:ascii="Wingdings" w:hAnsi="Wingdings"/>
      </w:rPr>
    </w:lvl>
  </w:abstractNum>
  <w:abstractNum w:abstractNumId="19">
    <w:nsid w:val="31235A74"/>
    <w:multiLevelType w:val="multilevel"/>
    <w:tmpl w:val="31235A74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0">
    <w:nsid w:val="316E7C74"/>
    <w:multiLevelType w:val="multilevel"/>
    <w:tmpl w:val="316E7C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51B13"/>
    <w:multiLevelType w:val="multilevel"/>
    <w:tmpl w:val="32051B13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23F475A"/>
    <w:multiLevelType w:val="multilevel"/>
    <w:tmpl w:val="323F475A"/>
    <w:lvl w:ilvl="0" w:tentative="0">
      <w:start w:val="0"/>
      <w:numFmt w:val="bullet"/>
      <w:lvlText w:val="-"/>
      <w:lvlJc w:val="left"/>
      <w:pPr>
        <w:ind w:left="107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3">
    <w:nsid w:val="32A526E1"/>
    <w:multiLevelType w:val="multilevel"/>
    <w:tmpl w:val="32A526E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32C444B4"/>
    <w:multiLevelType w:val="multilevel"/>
    <w:tmpl w:val="32C444B4"/>
    <w:lvl w:ilvl="0" w:tentative="0">
      <w:start w:val="0"/>
      <w:numFmt w:val="bullet"/>
      <w:lvlText w:val="–"/>
      <w:lvlJc w:val="left"/>
      <w:pPr>
        <w:ind w:left="825" w:hanging="82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545" w:hanging="825"/>
      </w:pPr>
      <w:rPr>
        <w:rFonts w:hint="default"/>
        <w:w w:val="0"/>
      </w:rPr>
    </w:lvl>
    <w:lvl w:ilvl="2" w:tentative="0">
      <w:start w:val="14"/>
      <w:numFmt w:val="decimal"/>
      <w:lvlText w:val="%1.%2.%3."/>
      <w:lvlJc w:val="left"/>
      <w:pPr>
        <w:ind w:left="2265" w:hanging="825"/>
      </w:pPr>
      <w:rPr>
        <w:rFonts w:hint="default"/>
        <w:w w:val="0"/>
      </w:rPr>
    </w:lvl>
    <w:lvl w:ilvl="3" w:tentative="0">
      <w:start w:val="1"/>
      <w:numFmt w:val="decimal"/>
      <w:lvlText w:val="%1.%2.%3.%4."/>
      <w:lvlJc w:val="left"/>
      <w:pPr>
        <w:ind w:left="3240" w:hanging="1080"/>
      </w:pPr>
      <w:rPr>
        <w:rFonts w:hint="default"/>
        <w:w w:val="0"/>
      </w:rPr>
    </w:lvl>
    <w:lvl w:ilvl="4" w:tentative="0">
      <w:start w:val="1"/>
      <w:numFmt w:val="decimal"/>
      <w:lvlText w:val="%1.%2.%3.%4.%5."/>
      <w:lvlJc w:val="left"/>
      <w:pPr>
        <w:ind w:left="3960" w:hanging="1080"/>
      </w:pPr>
      <w:rPr>
        <w:rFonts w:hint="default"/>
        <w:w w:val="0"/>
      </w:rPr>
    </w:lvl>
    <w:lvl w:ilvl="5" w:tentative="0">
      <w:start w:val="1"/>
      <w:numFmt w:val="decimal"/>
      <w:lvlText w:val="%1.%2.%3.%4.%5.%6."/>
      <w:lvlJc w:val="left"/>
      <w:pPr>
        <w:ind w:left="5040" w:hanging="1440"/>
      </w:pPr>
      <w:rPr>
        <w:rFonts w:hint="default"/>
        <w:w w:val="0"/>
      </w:rPr>
    </w:lvl>
    <w:lvl w:ilvl="6" w:tentative="0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w w:val="0"/>
      </w:rPr>
    </w:lvl>
    <w:lvl w:ilvl="7" w:tentative="0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w w:val="0"/>
      </w:rPr>
    </w:lvl>
    <w:lvl w:ilvl="8" w:tentative="0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w w:val="0"/>
      </w:rPr>
    </w:lvl>
  </w:abstractNum>
  <w:abstractNum w:abstractNumId="25">
    <w:nsid w:val="339E7A0B"/>
    <w:multiLevelType w:val="multilevel"/>
    <w:tmpl w:val="339E7A0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34A14170"/>
    <w:multiLevelType w:val="multilevel"/>
    <w:tmpl w:val="34A14170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>
    <w:nsid w:val="35DE4A38"/>
    <w:multiLevelType w:val="multilevel"/>
    <w:tmpl w:val="35DE4A38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38C05A3B"/>
    <w:multiLevelType w:val="multilevel"/>
    <w:tmpl w:val="38C05A3B"/>
    <w:lvl w:ilvl="0" w:tentative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>
    <w:nsid w:val="3A6867A0"/>
    <w:multiLevelType w:val="multilevel"/>
    <w:tmpl w:val="3A6867A0"/>
    <w:lvl w:ilvl="0" w:tentative="0">
      <w:start w:val="0"/>
      <w:numFmt w:val="bullet"/>
      <w:lvlText w:val="-"/>
      <w:lvlJc w:val="left"/>
      <w:pPr>
        <w:ind w:left="107" w:hanging="233"/>
      </w:pPr>
      <w:rPr>
        <w:rFonts w:hint="default" w:ascii="Arial MT" w:hAnsi="Arial MT" w:eastAsia="Arial MT" w:cs="Arial MT"/>
        <w:w w:val="18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0">
    <w:nsid w:val="3DC20A23"/>
    <w:multiLevelType w:val="multilevel"/>
    <w:tmpl w:val="3DC20A23"/>
    <w:lvl w:ilvl="0" w:tentative="0">
      <w:start w:val="1"/>
      <w:numFmt w:val="bullet"/>
      <w:lvlText w:val=""/>
      <w:lvlJc w:val="left"/>
      <w:pPr>
        <w:ind w:left="164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6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8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80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52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24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6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8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409" w:hanging="360"/>
      </w:pPr>
      <w:rPr>
        <w:rFonts w:hint="default" w:ascii="Wingdings" w:hAnsi="Wingdings"/>
      </w:rPr>
    </w:lvl>
  </w:abstractNum>
  <w:abstractNum w:abstractNumId="31">
    <w:nsid w:val="40194724"/>
    <w:multiLevelType w:val="multilevel"/>
    <w:tmpl w:val="4019472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406C28AA"/>
    <w:multiLevelType w:val="multilevel"/>
    <w:tmpl w:val="406C28A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475E2EB5"/>
    <w:multiLevelType w:val="multilevel"/>
    <w:tmpl w:val="475E2E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4990593C"/>
    <w:multiLevelType w:val="multilevel"/>
    <w:tmpl w:val="4990593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0EF3924"/>
    <w:multiLevelType w:val="multilevel"/>
    <w:tmpl w:val="50EF392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512B1293"/>
    <w:multiLevelType w:val="multilevel"/>
    <w:tmpl w:val="512B1293"/>
    <w:lvl w:ilvl="0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>
    <w:nsid w:val="522B7EAD"/>
    <w:multiLevelType w:val="multilevel"/>
    <w:tmpl w:val="522B7EAD"/>
    <w:lvl w:ilvl="0" w:tentative="0">
      <w:start w:val="0"/>
      <w:numFmt w:val="bullet"/>
      <w:lvlText w:val=""/>
      <w:lvlJc w:val="left"/>
      <w:pPr>
        <w:ind w:left="150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22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9" w:hanging="360"/>
      </w:pPr>
      <w:rPr>
        <w:rFonts w:hint="default" w:ascii="Wingdings" w:hAnsi="Wingdings"/>
      </w:rPr>
    </w:lvl>
  </w:abstractNum>
  <w:abstractNum w:abstractNumId="38">
    <w:nsid w:val="55F30E99"/>
    <w:multiLevelType w:val="multilevel"/>
    <w:tmpl w:val="55F30E9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57FA6A77"/>
    <w:multiLevelType w:val="multilevel"/>
    <w:tmpl w:val="57FA6A77"/>
    <w:lvl w:ilvl="0" w:tentative="0">
      <w:start w:val="0"/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5B27257B"/>
    <w:multiLevelType w:val="multilevel"/>
    <w:tmpl w:val="5B27257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5D2E0AC3"/>
    <w:multiLevelType w:val="multilevel"/>
    <w:tmpl w:val="5D2E0AC3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2">
    <w:nsid w:val="5E2B65DB"/>
    <w:multiLevelType w:val="multilevel"/>
    <w:tmpl w:val="5E2B65D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5F0515FD"/>
    <w:multiLevelType w:val="multilevel"/>
    <w:tmpl w:val="5F0515F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5F3E16BF"/>
    <w:multiLevelType w:val="multilevel"/>
    <w:tmpl w:val="5F3E16BF"/>
    <w:lvl w:ilvl="0" w:tentative="0">
      <w:start w:val="0"/>
      <w:numFmt w:val="bullet"/>
      <w:lvlText w:val=""/>
      <w:lvlJc w:val="left"/>
      <w:pPr>
        <w:ind w:left="685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5">
    <w:nsid w:val="611D4E77"/>
    <w:multiLevelType w:val="multilevel"/>
    <w:tmpl w:val="611D4E77"/>
    <w:lvl w:ilvl="0" w:tentative="0">
      <w:start w:val="0"/>
      <w:numFmt w:val="bullet"/>
      <w:lvlText w:val=""/>
      <w:lvlJc w:val="left"/>
      <w:pPr>
        <w:ind w:left="184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46">
    <w:nsid w:val="6BD21DB2"/>
    <w:multiLevelType w:val="multilevel"/>
    <w:tmpl w:val="6BD21DB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C30303A"/>
    <w:multiLevelType w:val="multilevel"/>
    <w:tmpl w:val="6C3030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6F863512"/>
    <w:multiLevelType w:val="multilevel"/>
    <w:tmpl w:val="6F863512"/>
    <w:lvl w:ilvl="0" w:tentative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49">
    <w:nsid w:val="70095B28"/>
    <w:multiLevelType w:val="multilevel"/>
    <w:tmpl w:val="70095B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>
    <w:nsid w:val="706B0FB8"/>
    <w:multiLevelType w:val="multilevel"/>
    <w:tmpl w:val="706B0FB8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51">
    <w:nsid w:val="70C5063C"/>
    <w:multiLevelType w:val="multilevel"/>
    <w:tmpl w:val="70C5063C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2">
    <w:nsid w:val="762372FF"/>
    <w:multiLevelType w:val="multilevel"/>
    <w:tmpl w:val="762372F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>
    <w:nsid w:val="7666681D"/>
    <w:multiLevelType w:val="multilevel"/>
    <w:tmpl w:val="7666681D"/>
    <w:lvl w:ilvl="0" w:tentative="0">
      <w:start w:val="0"/>
      <w:numFmt w:val="bullet"/>
      <w:lvlText w:val="-"/>
      <w:lvlJc w:val="left"/>
      <w:pPr>
        <w:ind w:left="685" w:hanging="1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4">
    <w:nsid w:val="7DA86F2C"/>
    <w:multiLevelType w:val="multilevel"/>
    <w:tmpl w:val="7DA86F2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>
    <w:nsid w:val="7F8E3677"/>
    <w:multiLevelType w:val="multilevel"/>
    <w:tmpl w:val="7F8E367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nsid w:val="7FCB63A6"/>
    <w:multiLevelType w:val="multilevel"/>
    <w:tmpl w:val="7FCB63A6"/>
    <w:lvl w:ilvl="0" w:tentative="0">
      <w:start w:val="0"/>
      <w:numFmt w:val="bullet"/>
      <w:lvlText w:val="–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5"/>
  </w:num>
  <w:num w:numId="2">
    <w:abstractNumId w:val="16"/>
  </w:num>
  <w:num w:numId="3">
    <w:abstractNumId w:val="46"/>
  </w:num>
  <w:num w:numId="4">
    <w:abstractNumId w:val="8"/>
  </w:num>
  <w:num w:numId="5">
    <w:abstractNumId w:val="17"/>
  </w:num>
  <w:num w:numId="6">
    <w:abstractNumId w:val="27"/>
  </w:num>
  <w:num w:numId="7">
    <w:abstractNumId w:val="12"/>
  </w:num>
  <w:num w:numId="8">
    <w:abstractNumId w:val="38"/>
  </w:num>
  <w:num w:numId="9">
    <w:abstractNumId w:val="9"/>
  </w:num>
  <w:num w:numId="10">
    <w:abstractNumId w:val="25"/>
  </w:num>
  <w:num w:numId="11">
    <w:abstractNumId w:val="39"/>
  </w:num>
  <w:num w:numId="12">
    <w:abstractNumId w:val="54"/>
  </w:num>
  <w:num w:numId="13">
    <w:abstractNumId w:val="20"/>
  </w:num>
  <w:num w:numId="14">
    <w:abstractNumId w:val="53"/>
  </w:num>
  <w:num w:numId="15">
    <w:abstractNumId w:val="2"/>
  </w:num>
  <w:num w:numId="16">
    <w:abstractNumId w:val="44"/>
  </w:num>
  <w:num w:numId="17">
    <w:abstractNumId w:val="15"/>
  </w:num>
  <w:num w:numId="18">
    <w:abstractNumId w:val="29"/>
  </w:num>
  <w:num w:numId="19">
    <w:abstractNumId w:val="18"/>
  </w:num>
  <w:num w:numId="20">
    <w:abstractNumId w:val="4"/>
  </w:num>
  <w:num w:numId="21">
    <w:abstractNumId w:val="49"/>
  </w:num>
  <w:num w:numId="22">
    <w:abstractNumId w:val="55"/>
  </w:num>
  <w:num w:numId="23">
    <w:abstractNumId w:val="51"/>
  </w:num>
  <w:num w:numId="24">
    <w:abstractNumId w:val="14"/>
  </w:num>
  <w:num w:numId="25">
    <w:abstractNumId w:val="33"/>
  </w:num>
  <w:num w:numId="26">
    <w:abstractNumId w:val="32"/>
  </w:num>
  <w:num w:numId="27">
    <w:abstractNumId w:val="43"/>
  </w:num>
  <w:num w:numId="28">
    <w:abstractNumId w:val="34"/>
  </w:num>
  <w:num w:numId="29">
    <w:abstractNumId w:val="42"/>
  </w:num>
  <w:num w:numId="30">
    <w:abstractNumId w:val="52"/>
  </w:num>
  <w:num w:numId="31">
    <w:abstractNumId w:val="13"/>
  </w:num>
  <w:num w:numId="32">
    <w:abstractNumId w:val="41"/>
  </w:num>
  <w:num w:numId="33">
    <w:abstractNumId w:val="48"/>
  </w:num>
  <w:num w:numId="34">
    <w:abstractNumId w:val="22"/>
  </w:num>
  <w:num w:numId="35">
    <w:abstractNumId w:val="26"/>
  </w:num>
  <w:num w:numId="36">
    <w:abstractNumId w:val="0"/>
  </w:num>
  <w:num w:numId="37">
    <w:abstractNumId w:val="40"/>
  </w:num>
  <w:num w:numId="38">
    <w:abstractNumId w:val="11"/>
  </w:num>
  <w:num w:numId="39">
    <w:abstractNumId w:val="45"/>
  </w:num>
  <w:num w:numId="40">
    <w:abstractNumId w:val="50"/>
  </w:num>
  <w:num w:numId="41">
    <w:abstractNumId w:val="6"/>
  </w:num>
  <w:num w:numId="42">
    <w:abstractNumId w:val="19"/>
  </w:num>
  <w:num w:numId="43">
    <w:abstractNumId w:val="47"/>
  </w:num>
  <w:num w:numId="44">
    <w:abstractNumId w:val="5"/>
  </w:num>
  <w:num w:numId="45">
    <w:abstractNumId w:val="24"/>
  </w:num>
  <w:num w:numId="46">
    <w:abstractNumId w:val="3"/>
  </w:num>
  <w:num w:numId="47">
    <w:abstractNumId w:val="30"/>
  </w:num>
  <w:num w:numId="48">
    <w:abstractNumId w:val="28"/>
  </w:num>
  <w:num w:numId="49">
    <w:abstractNumId w:val="1"/>
  </w:num>
  <w:num w:numId="50">
    <w:abstractNumId w:val="37"/>
  </w:num>
  <w:num w:numId="51">
    <w:abstractNumId w:val="36"/>
  </w:num>
  <w:num w:numId="52">
    <w:abstractNumId w:val="10"/>
  </w:num>
  <w:num w:numId="53">
    <w:abstractNumId w:val="7"/>
  </w:num>
  <w:num w:numId="54">
    <w:abstractNumId w:val="21"/>
  </w:num>
  <w:num w:numId="55">
    <w:abstractNumId w:val="23"/>
  </w:num>
  <w:num w:numId="56">
    <w:abstractNumId w:val="56"/>
  </w:num>
  <w:num w:numId="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autoHyphenation/>
  <w:drawingGridHorizontalSpacing w:val="110"/>
  <w:displayHorizontalDrawingGridEvery w:val="2"/>
  <w:characterSpacingControl w:val="doNotCompress"/>
  <w:footnotePr>
    <w:footnote w:id="4"/>
    <w:footnote w:id="5"/>
  </w:foot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465BD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6ADA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105EC"/>
    <w:rsid w:val="0021159B"/>
    <w:rsid w:val="00211FA1"/>
    <w:rsid w:val="002120CD"/>
    <w:rsid w:val="0021381F"/>
    <w:rsid w:val="00214E5F"/>
    <w:rsid w:val="00215BAD"/>
    <w:rsid w:val="0021787A"/>
    <w:rsid w:val="0023296B"/>
    <w:rsid w:val="00233B41"/>
    <w:rsid w:val="00233EF6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767A4"/>
    <w:rsid w:val="002804E7"/>
    <w:rsid w:val="002879E0"/>
    <w:rsid w:val="002A1BFE"/>
    <w:rsid w:val="002A20BB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B5D"/>
    <w:rsid w:val="00304EB2"/>
    <w:rsid w:val="00306071"/>
    <w:rsid w:val="00310235"/>
    <w:rsid w:val="003105C6"/>
    <w:rsid w:val="00314B02"/>
    <w:rsid w:val="003244D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D37CB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34D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66A23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06F55"/>
    <w:rsid w:val="00610FD8"/>
    <w:rsid w:val="006162AF"/>
    <w:rsid w:val="00621DAF"/>
    <w:rsid w:val="00632CBE"/>
    <w:rsid w:val="006400F0"/>
    <w:rsid w:val="006401B5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35DF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80441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B7BF0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4472"/>
    <w:rsid w:val="00865CE8"/>
    <w:rsid w:val="0086611F"/>
    <w:rsid w:val="00870009"/>
    <w:rsid w:val="008754D9"/>
    <w:rsid w:val="00880189"/>
    <w:rsid w:val="00882BE6"/>
    <w:rsid w:val="00894E8D"/>
    <w:rsid w:val="008A1B6C"/>
    <w:rsid w:val="008A230F"/>
    <w:rsid w:val="008A3329"/>
    <w:rsid w:val="008B27BD"/>
    <w:rsid w:val="008B5145"/>
    <w:rsid w:val="008C30F1"/>
    <w:rsid w:val="008D7431"/>
    <w:rsid w:val="008E4C7E"/>
    <w:rsid w:val="008E66B3"/>
    <w:rsid w:val="008F0F34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E1E03"/>
    <w:rsid w:val="009E50FE"/>
    <w:rsid w:val="009E6147"/>
    <w:rsid w:val="009E74DE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AE4B1C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33FB"/>
    <w:rsid w:val="00B65192"/>
    <w:rsid w:val="00B659D5"/>
    <w:rsid w:val="00B72034"/>
    <w:rsid w:val="00B72FA7"/>
    <w:rsid w:val="00B733CD"/>
    <w:rsid w:val="00B74EBF"/>
    <w:rsid w:val="00B75F29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E44B9"/>
    <w:rsid w:val="00BE6F80"/>
    <w:rsid w:val="00BF159B"/>
    <w:rsid w:val="00BF1BAA"/>
    <w:rsid w:val="00BF5D7B"/>
    <w:rsid w:val="00BF61D6"/>
    <w:rsid w:val="00BF69D0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56B02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375A"/>
    <w:rsid w:val="00DD4A7E"/>
    <w:rsid w:val="00DE0A13"/>
    <w:rsid w:val="00DE4FDA"/>
    <w:rsid w:val="00E05522"/>
    <w:rsid w:val="00E15EBC"/>
    <w:rsid w:val="00E22A36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16F26"/>
    <w:rsid w:val="00F22533"/>
    <w:rsid w:val="00F23377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2B0B"/>
    <w:rsid w:val="00FC4517"/>
    <w:rsid w:val="00FC5FAD"/>
    <w:rsid w:val="00FC6198"/>
    <w:rsid w:val="00FD0628"/>
    <w:rsid w:val="00FE5A61"/>
    <w:rsid w:val="00FE69AD"/>
    <w:rsid w:val="00FF2A6F"/>
    <w:rsid w:val="00FF2A83"/>
    <w:rsid w:val="00FF3841"/>
    <w:rsid w:val="1B4F434D"/>
    <w:rsid w:val="4CC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37"/>
    <w:qFormat/>
    <w:uiPriority w:val="1"/>
    <w:pPr>
      <w:ind w:left="930"/>
      <w:jc w:val="both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6091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4"/>
    <w:semiHidden/>
    <w:unhideWhenUsed/>
    <w:qFormat/>
    <w:uiPriority w:val="99"/>
    <w:rPr>
      <w:vertAlign w:val="superscript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9">
    <w:name w:val="footnote text"/>
    <w:basedOn w:val="1"/>
    <w:link w:val="34"/>
    <w:semiHidden/>
    <w:unhideWhenUsed/>
    <w:uiPriority w:val="99"/>
    <w:rPr>
      <w:sz w:val="20"/>
      <w:szCs w:val="20"/>
    </w:rPr>
  </w:style>
  <w:style w:type="paragraph" w:styleId="10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qFormat/>
    <w:uiPriority w:val="1"/>
    <w:pPr>
      <w:ind w:left="222" w:firstLine="707"/>
      <w:jc w:val="both"/>
    </w:pPr>
    <w:rPr>
      <w:sz w:val="28"/>
      <w:szCs w:val="28"/>
    </w:rPr>
  </w:style>
  <w:style w:type="paragraph" w:styleId="12">
    <w:name w:val="toc 1"/>
    <w:basedOn w:val="1"/>
    <w:qFormat/>
    <w:uiPriority w:val="1"/>
    <w:pPr>
      <w:spacing w:before="280"/>
      <w:ind w:left="222"/>
    </w:pPr>
    <w:rPr>
      <w:sz w:val="28"/>
      <w:szCs w:val="28"/>
    </w:rPr>
  </w:style>
  <w:style w:type="paragraph" w:styleId="13">
    <w:name w:val="Title"/>
    <w:basedOn w:val="1"/>
    <w:qFormat/>
    <w:uiPriority w:val="1"/>
    <w:pPr>
      <w:spacing w:before="63"/>
      <w:ind w:left="1187" w:right="1178"/>
      <w:jc w:val="center"/>
    </w:pPr>
    <w:rPr>
      <w:sz w:val="32"/>
      <w:szCs w:val="32"/>
    </w:rPr>
  </w:style>
  <w:style w:type="paragraph" w:styleId="14">
    <w:name w:val="footer"/>
    <w:basedOn w:val="1"/>
    <w:link w:val="23"/>
    <w:unhideWhenUsed/>
    <w:uiPriority w:val="99"/>
    <w:pPr>
      <w:tabs>
        <w:tab w:val="center" w:pos="4677"/>
        <w:tab w:val="right" w:pos="9355"/>
      </w:tabs>
    </w:pPr>
  </w:style>
  <w:style w:type="table" w:styleId="15">
    <w:name w:val="Table Grid"/>
    <w:basedOn w:val="5"/>
    <w:qFormat/>
    <w:uiPriority w:val="59"/>
    <w:pPr>
      <w:widowControl/>
      <w:autoSpaceDE/>
      <w:autoSpaceDN/>
    </w:pPr>
    <w:rPr>
      <w:rFonts w:ascii="Times New Roman" w:hAnsi="Times New Roman" w:eastAsia="Symbol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link w:val="25"/>
    <w:qFormat/>
    <w:uiPriority w:val="1"/>
    <w:pPr>
      <w:ind w:left="222" w:firstLine="707"/>
      <w:jc w:val="both"/>
    </w:pPr>
  </w:style>
  <w:style w:type="paragraph" w:customStyle="1" w:styleId="18">
    <w:name w:val="Table Paragraph"/>
    <w:basedOn w:val="1"/>
    <w:qFormat/>
    <w:uiPriority w:val="1"/>
    <w:pPr>
      <w:ind w:left="107"/>
    </w:pPr>
  </w:style>
  <w:style w:type="character" w:customStyle="1" w:styleId="19">
    <w:name w:val="Текст выноски Знак"/>
    <w:basedOn w:val="4"/>
    <w:link w:val="8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  <w:style w:type="character" w:customStyle="1" w:styleId="20">
    <w:name w:val="Без интервала Знак"/>
    <w:link w:val="21"/>
    <w:uiPriority w:val="1"/>
    <w:rPr>
      <w:rFonts w:ascii="Batang" w:eastAsia="Batang"/>
      <w:kern w:val="2"/>
      <w:lang w:eastAsia="ko-KR"/>
    </w:rPr>
  </w:style>
  <w:style w:type="paragraph" w:styleId="21">
    <w:name w:val="No Spacing"/>
    <w:link w:val="20"/>
    <w:qFormat/>
    <w:uiPriority w:val="0"/>
    <w:pPr>
      <w:widowControl w:val="0"/>
      <w:wordWrap w:val="0"/>
      <w:autoSpaceDE w:val="0"/>
      <w:autoSpaceDN w:val="0"/>
      <w:jc w:val="both"/>
    </w:pPr>
    <w:rPr>
      <w:rFonts w:ascii="Batang" w:eastAsia="Batang" w:hAnsiTheme="minorHAnsi" w:cstheme="minorBidi"/>
      <w:kern w:val="2"/>
      <w:sz w:val="22"/>
      <w:szCs w:val="22"/>
      <w:lang w:val="en-US" w:eastAsia="ko-KR" w:bidi="ar-SA"/>
    </w:rPr>
  </w:style>
  <w:style w:type="character" w:customStyle="1" w:styleId="22">
    <w:name w:val="Верхний колонтитул Знак"/>
    <w:basedOn w:val="4"/>
    <w:link w:val="10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3">
    <w:name w:val="Нижний колонтитул Знак"/>
    <w:basedOn w:val="4"/>
    <w:link w:val="1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4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25">
    <w:name w:val="Абзац списка Знак"/>
    <w:link w:val="17"/>
    <w:qFormat/>
    <w:locked/>
    <w:uiPriority w:val="1"/>
    <w:rPr>
      <w:rFonts w:ascii="Times New Roman" w:hAnsi="Times New Roman" w:eastAsia="Times New Roman" w:cs="Times New Roman"/>
      <w:lang w:val="ru-RU"/>
    </w:rPr>
  </w:style>
  <w:style w:type="character" w:customStyle="1" w:styleId="26">
    <w:name w:val="CharAttribute512"/>
    <w:uiPriority w:val="0"/>
    <w:rPr>
      <w:rFonts w:ascii="Times New Roman" w:eastAsia="Times New Roman"/>
      <w:sz w:val="28"/>
    </w:rPr>
  </w:style>
  <w:style w:type="character" w:customStyle="1" w:styleId="27">
    <w:name w:val="w"/>
    <w:basedOn w:val="4"/>
    <w:qFormat/>
    <w:uiPriority w:val="0"/>
  </w:style>
  <w:style w:type="character" w:customStyle="1" w:styleId="28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29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30">
    <w:name w:val="CharAttribute0"/>
    <w:uiPriority w:val="0"/>
    <w:rPr>
      <w:rFonts w:ascii="Times New Roman" w:hAnsi="Times New Roman" w:eastAsia="Times New Roman"/>
      <w:sz w:val="28"/>
    </w:rPr>
  </w:style>
  <w:style w:type="character" w:customStyle="1" w:styleId="31">
    <w:name w:val="CharAttribute3"/>
    <w:uiPriority w:val="0"/>
    <w:rPr>
      <w:rFonts w:ascii="Times New Roman" w:hAnsi="Batang" w:eastAsia="Batang"/>
      <w:sz w:val="28"/>
    </w:rPr>
  </w:style>
  <w:style w:type="character" w:customStyle="1" w:styleId="32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3">
    <w:name w:val="organictitlecontentspan"/>
    <w:basedOn w:val="4"/>
    <w:qFormat/>
    <w:uiPriority w:val="0"/>
  </w:style>
  <w:style w:type="character" w:customStyle="1" w:styleId="34">
    <w:name w:val="Текст сноски Знак"/>
    <w:basedOn w:val="4"/>
    <w:link w:val="9"/>
    <w:semiHidden/>
    <w:qFormat/>
    <w:uiPriority w:val="99"/>
    <w:rPr>
      <w:rFonts w:ascii="Times New Roman" w:hAnsi="Times New Roman" w:eastAsia="Times New Roman" w:cs="Times New Roman"/>
      <w:sz w:val="20"/>
      <w:szCs w:val="20"/>
      <w:lang w:val="ru-RU"/>
    </w:rPr>
  </w:style>
  <w:style w:type="character" w:customStyle="1" w:styleId="35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36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37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character" w:customStyle="1" w:styleId="38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color w:val="366091" w:themeColor="accent1" w:themeShade="BF"/>
      <w:sz w:val="26"/>
      <w:szCs w:val="26"/>
      <w:lang w:val="ru-RU"/>
    </w:rPr>
  </w:style>
  <w:style w:type="character" w:customStyle="1" w:styleId="39">
    <w:name w:val="CharAttribute484"/>
    <w:uiPriority w:val="99"/>
    <w:rPr>
      <w:rFonts w:ascii="Times New Roman" w:eastAsia="Times New Roman"/>
      <w:i/>
      <w:sz w:val="28"/>
    </w:rPr>
  </w:style>
  <w:style w:type="paragraph" w:customStyle="1" w:styleId="40">
    <w:name w:val="Ul"/>
    <w:basedOn w:val="1"/>
    <w:qFormat/>
    <w:uiPriority w:val="0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41">
    <w:name w:val="ParaAttribute10"/>
    <w:uiPriority w:val="99"/>
    <w:pPr>
      <w:widowControl/>
      <w:autoSpaceDE/>
      <w:autoSpaceDN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42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43">
    <w:name w:val="c5"/>
    <w:basedOn w:val="4"/>
    <w:qFormat/>
    <w:uiPriority w:val="0"/>
  </w:style>
  <w:style w:type="paragraph" w:customStyle="1" w:styleId="44">
    <w:name w:val="Заголовок 11"/>
    <w:basedOn w:val="1"/>
    <w:qFormat/>
    <w:uiPriority w:val="1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45">
    <w:name w:val="Абзац списка1"/>
    <w:basedOn w:val="1"/>
    <w:link w:val="46"/>
    <w:qFormat/>
    <w:uiPriority w:val="0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46">
    <w:name w:val="List Paragraph Char"/>
    <w:link w:val="45"/>
    <w:qFormat/>
    <w:locked/>
    <w:uiPriority w:val="0"/>
    <w:rPr>
      <w:rFonts w:ascii="??" w:hAnsi="Times New Roman" w:eastAsia="Symbol" w:cs="Times New Roman"/>
      <w:kern w:val="2"/>
      <w:sz w:val="20"/>
      <w:szCs w:val="20"/>
      <w:lang w:val="ru-RU" w:eastAsia="ru-RU"/>
    </w:rPr>
  </w:style>
  <w:style w:type="character" w:customStyle="1" w:styleId="47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026C-8A0B-4739-8A3D-9C5F4717B2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71</Pages>
  <Words>16461</Words>
  <Characters>93831</Characters>
  <Lines>781</Lines>
  <Paragraphs>220</Paragraphs>
  <TotalTime>2074</TotalTime>
  <ScaleCrop>false</ScaleCrop>
  <LinksUpToDate>false</LinksUpToDate>
  <CharactersWithSpaces>110072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2023-07-19T12:30:00Z</dcterms:created>
  <dc:creator>Катерина Буракова</dc:creator>
  <cp:lastModifiedBy>Мария Хайредино�</cp:lastModifiedBy>
  <cp:lastPrinted>2022-07-22T11:34:00Z</cp:lastPrinted>
  <dcterms:modified xsi:type="dcterms:W3CDTF">2026-09-02T11:44:53Z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4B09E529563341308E3CD86C033313B9_13</vt:lpwstr>
  </property>
</Properties>
</file>