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drawing>
          <wp:inline distT="0" distB="0" distL="0" distR="0">
            <wp:extent cx="6320790" cy="9146540"/>
            <wp:effectExtent l="0" t="0" r="0" b="0"/>
            <wp:docPr id="1" name="Рисунок 1" descr="C:\Users\User\Desktop\Положение о посещ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Положение о посещен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91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>ПОЛОЖЕНИЕ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 порядке посещения обучающимися по своему выбору мероприятий,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не предусмотренных учебным планом, которые проводятся </w:t>
      </w:r>
      <w:r>
        <w:rPr>
          <w:rFonts w:ascii="Times New Roman" w:hAnsi="Times New Roman" w:cs="Times New Roman"/>
          <w:b/>
          <w:sz w:val="28"/>
          <w:szCs w:val="28"/>
        </w:rPr>
        <w:t>в МОУ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«СОШ» с. Нившера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1.Общие положения</w:t>
      </w:r>
    </w:p>
    <w:p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Настоящий порядок устанавливает правила посещения обучающимися по своему выбору мероприятий, проводимых </w:t>
      </w:r>
      <w:r>
        <w:rPr>
          <w:rFonts w:ascii="Times New Roman" w:hAnsi="Times New Roman" w:cs="Times New Roman"/>
          <w:sz w:val="24"/>
          <w:szCs w:val="28"/>
        </w:rPr>
        <w:t>в МОУ«СОШ » с. Нившера</w:t>
      </w:r>
      <w:r>
        <w:rPr>
          <w:rFonts w:ascii="Times New Roman" w:hAnsi="Times New Roman" w:cs="Times New Roman"/>
        </w:rPr>
        <w:t xml:space="preserve">(Далее – образовательная организация, ОО)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не предусмотренных учебным планом (в дальнейшем – мероприятия).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1.3.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 Правила проведения мероприятий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Начало мероприятия допускается не ранее чем через 45 минут после окончания учебных занятий. Мероприятие должно оканчиваться не позднее 21:00.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 Бесконтрольное хождение по территории ОО во время проведения мероприятия запрещается.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 Присутствие на внеклассных мероприятиях лиц, не обучающихся в</w:t>
      </w:r>
      <w:r>
        <w:rPr>
          <w:rFonts w:ascii="Times New Roman" w:hAnsi="Times New Roman" w:cs="Times New Roman"/>
          <w:sz w:val="24"/>
          <w:szCs w:val="28"/>
        </w:rPr>
        <w:t xml:space="preserve"> МОУ«СОШ»с. Нившера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2.6. Запрещается приходить на мероприятие в нетрезвом виде и распивать спиртные напитки на территории </w:t>
      </w:r>
      <w:r>
        <w:rPr>
          <w:rFonts w:ascii="Times New Roman" w:hAnsi="Times New Roman" w:cs="Times New Roman"/>
          <w:sz w:val="24"/>
          <w:szCs w:val="28"/>
        </w:rPr>
        <w:t>МОУ«СОШ» с. Нившера.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2.7. 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</w:t>
      </w:r>
      <w:r>
        <w:rPr>
          <w:rFonts w:ascii="Times New Roman" w:hAnsi="Times New Roman" w:eastAsia="Times New Roman" w:cs="Times New Roman"/>
          <w:color w:val="8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настоящие правила о порядке посещения обучающимися по своему выбору мероприятий, не предусмотренных учебным планом, которые проводятся в </w:t>
      </w:r>
      <w:r>
        <w:rPr>
          <w:rFonts w:ascii="Times New Roman" w:hAnsi="Times New Roman" w:cs="Times New Roman"/>
          <w:sz w:val="24"/>
          <w:szCs w:val="28"/>
        </w:rPr>
        <w:t xml:space="preserve"> ОО.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 Права и обязанности обучающихся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3.2. Обучающиеся имеют право использовать плакаты, лозунги, речевки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3.3. Обучающимся запрещено приводить на мероприятия посторонних лиц без ведома представителя Организации, ответственного за проведение мероприятия.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4. Права и обязанности Организации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Организация может устанавливать возрастные ограничения на посещение мероприятия.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 Организация может устанавливать посещение отдельных мероприятий по входным билетам.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 Организация может устанавливать право на ведение обучающимися во время мероприятий фото и видеосъемки.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 Организация может устанавливать запрет на пользование мобильной связью во время мероприятия.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4.5. Организация может устанавливать запрет на повторный вход на мероприятие.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0"/>
    <w:rsid w:val="000D0374"/>
    <w:rsid w:val="000F3AB4"/>
    <w:rsid w:val="00110038"/>
    <w:rsid w:val="002359C8"/>
    <w:rsid w:val="00241900"/>
    <w:rsid w:val="00262654"/>
    <w:rsid w:val="0027514E"/>
    <w:rsid w:val="00305C3C"/>
    <w:rsid w:val="007568B6"/>
    <w:rsid w:val="00765B7F"/>
    <w:rsid w:val="00770411"/>
    <w:rsid w:val="007708C7"/>
    <w:rsid w:val="00804C30"/>
    <w:rsid w:val="009A33A7"/>
    <w:rsid w:val="00A96330"/>
    <w:rsid w:val="00B337A1"/>
    <w:rsid w:val="00B86E6D"/>
    <w:rsid w:val="00B873CC"/>
    <w:rsid w:val="00CB55A2"/>
    <w:rsid w:val="00E31ABD"/>
    <w:rsid w:val="00E43B18"/>
    <w:rsid w:val="00EF3E3B"/>
    <w:rsid w:val="5350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9">
    <w:name w:val="blk"/>
    <w:basedOn w:val="3"/>
    <w:qFormat/>
    <w:uiPriority w:val="0"/>
  </w:style>
  <w:style w:type="paragraph" w:customStyle="1" w:styleId="10">
    <w:name w:val="modifydat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527</Words>
  <Characters>3005</Characters>
  <Lines>25</Lines>
  <Paragraphs>7</Paragraphs>
  <TotalTime>44</TotalTime>
  <ScaleCrop>false</ScaleCrop>
  <LinksUpToDate>false</LinksUpToDate>
  <CharactersWithSpaces>3525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2014-01-12T16:24:00Z</dcterms:created>
  <dc:creator>Дом</dc:creator>
  <cp:lastModifiedBy>HP</cp:lastModifiedBy>
  <cp:lastPrinted>2020-04-28T07:40:00Z</cp:lastPrinted>
  <dcterms:modified xsi:type="dcterms:W3CDTF">2022-10-20T11:06:02Z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5D3109CBB9E3401FB3777D71E6470F29</vt:lpwstr>
  </property>
</Properties>
</file>