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68049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 xml:space="preserve"> </w:t>
      </w:r>
      <w:bookmarkStart w:name="80b49891-40ec-4ab4-8be6-8343d170ad5f" w:id="1"/>
      <w:r>
        <w:rPr>
          <w:rFonts w:ascii="Times New Roman" w:hAnsi="Times New Roman"/>
          <w:b/>
          <w:i w:val="false"/>
          <w:color w:val="000000"/>
          <w:sz w:val="28"/>
        </w:rPr>
        <w:t>Министерство образования и науки Республики Коми</w:t>
      </w:r>
      <w:bookmarkEnd w:id="1"/>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 xml:space="preserve"> </w:t>
      </w:r>
      <w:bookmarkStart w:name="9ddc25da-3cd4-4709-b96f-e9d7f0a42b45" w:id="2"/>
      <w:r>
        <w:rPr>
          <w:rFonts w:ascii="Times New Roman" w:hAnsi="Times New Roman"/>
          <w:b/>
          <w:i w:val="false"/>
          <w:color w:val="000000"/>
          <w:sz w:val="28"/>
        </w:rPr>
        <w:t>Управление образования АМР "Корткеросский"</w:t>
      </w:r>
      <w:bookmarkEnd w:id="2"/>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МОУ "СОШ" с. Нившера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Заседание педсовета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Королева Л.А.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ОД-56/310823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Идентификатор</w:t>
      </w:r>
      <w:r>
        <w:rPr>
          <w:rFonts w:ascii="Times New Roman" w:hAnsi="Times New Roman"/>
          <w:b w:val="false"/>
          <w:i w:val="false"/>
          <w:color w:val="000000"/>
          <w:sz w:val="28"/>
        </w:rPr>
        <w:t xml:space="preserve"> 2245770)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6e18b3c-35f3-4b4e-b4f2-8d25001e58d1" w:id="3"/>
      <w:r>
        <w:rPr>
          <w:rFonts w:ascii="Times New Roman" w:hAnsi="Times New Roman"/>
          <w:b/>
          <w:i w:val="false"/>
          <w:color w:val="000000"/>
          <w:sz w:val="28"/>
        </w:rPr>
        <w:t>с. Нившера</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2023</w:t>
      </w:r>
      <w:bookmarkEnd w:id="4"/>
      <w:r>
        <w:rPr>
          <w:rFonts w:ascii="Times New Roman" w:hAnsi="Times New Roman"/>
          <w:b/>
          <w:i w:val="false"/>
          <w:color w:val="000000"/>
          <w:sz w:val="28"/>
        </w:rPr>
        <w:t xml:space="preserve"> </w:t>
      </w:r>
    </w:p>
    <w:p>
      <w:pPr>
        <w:spacing w:before="0" w:after="0"/>
        <w:ind w:left="120"/>
        <w:jc w:val="left"/>
      </w:pPr>
    </w:p>
    <w:bookmarkStart w:name="block-16680498" w:id="5"/>
    <w:p>
      <w:pPr>
        <w:sectPr>
          <w:pgSz w:w="11906" w:h="16383" w:orient="portrait"/>
        </w:sectPr>
      </w:pPr>
    </w:p>
    <w:bookmarkEnd w:id="5"/>
    <w:bookmarkEnd w:id="0"/>
    <w:bookmarkStart w:name="block-1668049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16680499" w:id="9"/>
    <w:p>
      <w:pPr>
        <w:sectPr>
          <w:pgSz w:w="11906" w:h="16383" w:orient="portrait"/>
        </w:sectPr>
      </w:pPr>
    </w:p>
    <w:bookmarkEnd w:id="9"/>
    <w:bookmarkEnd w:id="6"/>
    <w:bookmarkStart w:name="block-16680500"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16680500" w:id="13"/>
    <w:p>
      <w:pPr>
        <w:sectPr>
          <w:pgSz w:w="11906" w:h="16383" w:orient="portrait"/>
        </w:sectPr>
      </w:pPr>
    </w:p>
    <w:bookmarkEnd w:id="13"/>
    <w:bookmarkEnd w:id="10"/>
    <w:bookmarkStart w:name="block-16680497"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16680497" w:id="17"/>
    <w:p>
      <w:pPr>
        <w:sectPr>
          <w:pgSz w:w="11906" w:h="16383" w:orient="portrait"/>
        </w:sectPr>
      </w:pPr>
    </w:p>
    <w:bookmarkEnd w:id="17"/>
    <w:bookmarkEnd w:id="14"/>
    <w:bookmarkStart w:name="block-16680501"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16680501" w:id="19"/>
    <w:p>
      <w:pPr>
        <w:sectPr>
          <w:pgSz w:w="16383" w:h="11906" w:orient="landscape"/>
        </w:sectPr>
      </w:pPr>
    </w:p>
    <w:bookmarkEnd w:id="19"/>
    <w:bookmarkEnd w:id="18"/>
    <w:bookmarkStart w:name="block-16680502"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198"/>
        <w:gridCol w:w="3011"/>
        <w:gridCol w:w="2323"/>
        <w:gridCol w:w="3507"/>
        <w:gridCol w:w="3555"/>
      </w:tblGrid>
      <w:tr>
        <w:trPr>
          <w:trHeight w:val="300" w:hRule="atLeast"/>
          <w:trHeight w:val="144" w:hRule="atLeast"/>
        </w:trPr>
        <w:tc>
          <w:tcPr>
            <w:tcW w:w="8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6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4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2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60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5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6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4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217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90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3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970"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4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193"/>
        <w:gridCol w:w="3040"/>
        <w:gridCol w:w="2316"/>
        <w:gridCol w:w="3498"/>
        <w:gridCol w:w="3547"/>
      </w:tblGrid>
      <w:tr>
        <w:trPr>
          <w:trHeight w:val="300" w:hRule="atLeast"/>
          <w:trHeight w:val="144" w:hRule="atLeast"/>
        </w:trPr>
        <w:tc>
          <w:tcPr>
            <w:tcW w:w="8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6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4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24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54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63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6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54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r>
      <w:tr>
        <w:trPr>
          <w:trHeight w:val="190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271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60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271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90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253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82"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r>
      <w:tr>
        <w:trPr>
          <w:trHeight w:val="3240"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9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16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8" w:type="dxa"/>
            <w:tcBorders/>
            <w:tcMar>
              <w:top w:w="50" w:type="dxa"/>
              <w:left w:w="100" w:type="dxa"/>
            </w:tcMar>
            <w:vAlign w:val="center"/>
          </w:tcPr>
          <w:p>
            <w:pPr>
              <w:spacing w:before="0" w:after="0" w:line="276"/>
              <w:ind w:left="135"/>
              <w:jc w:val="center"/>
            </w:pPr>
          </w:p>
        </w:tc>
        <w:tc>
          <w:tcPr>
            <w:tcW w:w="2482"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4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212"/>
        <w:gridCol w:w="3200"/>
        <w:gridCol w:w="2261"/>
        <w:gridCol w:w="3434"/>
        <w:gridCol w:w="3487"/>
      </w:tblGrid>
      <w:tr>
        <w:trPr>
          <w:trHeight w:val="300" w:hRule="atLeast"/>
          <w:trHeight w:val="144" w:hRule="atLeast"/>
        </w:trPr>
        <w:tc>
          <w:tcPr>
            <w:tcW w:w="8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4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24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290"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48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48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54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6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560"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4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r>
    </w:tbl>
    <w:p>
      <w:pPr>
        <w:sectPr>
          <w:pgSz w:w="16383" w:h="11906" w:orient="landscape"/>
        </w:sectPr>
      </w:pPr>
    </w:p>
    <w:bookmarkStart w:name="block-16680502" w:id="21"/>
    <w:p>
      <w:pPr>
        <w:sectPr>
          <w:pgSz w:w="16383" w:h="11906" w:orient="landscape"/>
        </w:sectPr>
      </w:pPr>
    </w:p>
    <w:bookmarkEnd w:id="21"/>
    <w:bookmarkEnd w:id="20"/>
    <w:bookmarkStart w:name="block-16680503"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e1a49e1-ad56-46a9-9903-1302f784ec56" w:id="23"/>
      <w:r>
        <w:rPr>
          <w:rFonts w:ascii="Times New Roman" w:hAnsi="Times New Roman"/>
          <w:b w:val="false"/>
          <w:i w:val="false"/>
          <w:color w:val="000000"/>
          <w:sz w:val="28"/>
        </w:rPr>
        <w:t>• Физика, 8 класс/ Перышкин И.М., Иванов А.И., Акционерное общество «Издательство «Просвещение»</w:t>
      </w:r>
      <w:bookmarkEnd w:id="23"/>
      <w:r>
        <w:rPr>
          <w:sz w:val="28"/>
        </w:rPr>
        <w:br/>
      </w:r>
      <w:bookmarkStart w:name="5e1a49e1-ad56-46a9-9903-1302f784ec56" w:id="24"/>
      <w:r>
        <w:rPr>
          <w:rFonts w:ascii="Times New Roman" w:hAnsi="Times New Roman"/>
          <w:b w:val="false"/>
          <w:i w:val="false"/>
          <w:color w:val="000000"/>
          <w:sz w:val="28"/>
        </w:rPr>
        <w:t xml:space="preserve"> • Физика, 9 класс/ Перышкин И.М., Гутник Е.М., Иванов А.И., Петрова М.А., Акционерное общество «Издательство «Просвещение»</w:t>
      </w:r>
      <w:bookmarkEnd w:id="24"/>
      <w:r>
        <w:rPr>
          <w:sz w:val="28"/>
        </w:rPr>
        <w:br/>
      </w:r>
      <w:bookmarkStart w:name="5e1a49e1-ad56-46a9-9903-1302f784ec56" w:id="25"/>
      <w:r>
        <w:rPr>
          <w:rFonts w:ascii="Times New Roman" w:hAnsi="Times New Roman"/>
          <w:b w:val="false"/>
          <w:i w:val="false"/>
          <w:color w:val="000000"/>
          <w:sz w:val="28"/>
        </w:rPr>
        <w:t xml:space="preserve"> • Физика: 7-й класс: базовый уровень: учебник, 7 класс/ Перышкин И.М., Иванов А.И., Акционерное общество «Издательство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333333"/>
          <w:sz w:val="28"/>
        </w:rPr>
        <w:t xml:space="preserve"> </w:t>
      </w:r>
      <w:bookmarkStart w:name="20a87c29-4c57-40a6-9974-267fce90c3ae" w:id="26"/>
      <w:r>
        <w:rPr>
          <w:rFonts w:ascii="Times New Roman" w:hAnsi="Times New Roman"/>
          <w:b w:val="false"/>
          <w:i w:val="false"/>
          <w:color w:val="000000"/>
          <w:sz w:val="28"/>
        </w:rPr>
        <w:t>https://resh.edu.ru, Учи.ру, http://www.elkin52.narod.ru, http://www.ru.convert-me.com/ru</w:t>
      </w:r>
      <w:bookmarkEnd w:id="26"/>
      <w:r>
        <w:rPr>
          <w:rFonts w:ascii="Times New Roman" w:hAnsi="Times New Roman"/>
          <w:b w:val="false"/>
          <w:i w:val="false"/>
          <w:color w:val="333333"/>
          <w:sz w:val="28"/>
        </w:rPr>
        <w:t xml:space="preserve"> </w:t>
      </w:r>
    </w:p>
    <w:bookmarkStart w:name="block-16680503" w:id="27"/>
    <w:p>
      <w:pPr>
        <w:sectPr>
          <w:pgSz w:w="11906" w:h="16383" w:orient="portrait"/>
        </w:sectPr>
      </w:pPr>
    </w:p>
    <w:bookmarkEnd w:id="27"/>
    <w:bookmarkEnd w:id="22"/>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